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76" w:rsidRPr="000E6688" w:rsidRDefault="00DF1576" w:rsidP="00DF1576">
      <w:pPr>
        <w:suppressAutoHyphens/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0E6688">
        <w:rPr>
          <w:rFonts w:ascii="Times New Roman" w:hAnsi="Times New Roman" w:cs="Times New Roman"/>
          <w:b/>
          <w:bCs/>
        </w:rPr>
        <w:t>SPRÁVA O PLNENÍ ŠTANDARDOV A KRITÉRIÍ NA ŠTUDIJNÝ PROGRAM</w:t>
      </w:r>
    </w:p>
    <w:p w:rsidR="00DF1576" w:rsidRPr="000E6688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:rsidR="00DF1576" w:rsidRPr="000E6688" w:rsidRDefault="00DF1576" w:rsidP="00DF1576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lang w:eastAsia="sk-SK"/>
        </w:rPr>
      </w:pPr>
      <w:r w:rsidRPr="000E6688">
        <w:rPr>
          <w:rFonts w:ascii="Times New Roman" w:hAnsi="Times New Roman" w:cs="Times New Roman"/>
          <w:b/>
          <w:bCs/>
          <w:i/>
          <w:iCs/>
          <w:lang w:eastAsia="sk-SK"/>
        </w:rPr>
        <w:t xml:space="preserve">Poznámka: </w:t>
      </w:r>
      <w:r w:rsidRPr="000E6688">
        <w:rPr>
          <w:rFonts w:ascii="Times New Roman" w:hAnsi="Times New Roman" w:cs="Times New Roman"/>
          <w:i/>
          <w:iCs/>
          <w:lang w:eastAsia="sk-SK"/>
        </w:rPr>
        <w:t xml:space="preserve">Posudzovateľ hodnotí zdokumentované informácie o študijnom programe z hľadiska plnenia alebo neplnenia štandardov pre študijný program SAAVŠ a kritérií uvedených v metodike SAAVŠ na vyhodnocovanie štandardov pre študijný program </w:t>
      </w:r>
    </w:p>
    <w:p w:rsidR="00DF1576" w:rsidRPr="000E6688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:rsidR="00DF1576" w:rsidRPr="000E6688" w:rsidRDefault="00DF1576" w:rsidP="00DF1576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E66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A</w:t>
      </w:r>
    </w:p>
    <w:p w:rsidR="00DF1576" w:rsidRPr="000E6688" w:rsidRDefault="00DF1576" w:rsidP="00DF1576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E66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Informácie o študijnom programe</w:t>
      </w:r>
    </w:p>
    <w:p w:rsidR="00DF1576" w:rsidRPr="000E6688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24"/>
        <w:gridCol w:w="1416"/>
        <w:gridCol w:w="1561"/>
        <w:gridCol w:w="1512"/>
        <w:gridCol w:w="2311"/>
      </w:tblGrid>
      <w:tr w:rsidR="00DF1576" w:rsidRPr="000E6688" w:rsidTr="00C83375">
        <w:tc>
          <w:tcPr>
            <w:tcW w:w="9024" w:type="dxa"/>
            <w:gridSpan w:val="5"/>
            <w:shd w:val="clear" w:color="auto" w:fill="D9D9D9"/>
          </w:tcPr>
          <w:p w:rsidR="00DF1576" w:rsidRPr="000E6688" w:rsidRDefault="00C83375" w:rsidP="00C83375">
            <w:pPr>
              <w:spacing w:before="60" w:after="60" w:line="271" w:lineRule="auto"/>
              <w:jc w:val="center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Vysoká škola technická a ekonomická</w:t>
            </w:r>
            <w:r w:rsidR="00DF1576" w:rsidRPr="000E6688">
              <w:rPr>
                <w:rFonts w:ascii="Times New Roman" w:hAnsi="Times New Roman" w:cs="Times New Roman"/>
                <w:b/>
                <w:bCs/>
              </w:rPr>
              <w:t xml:space="preserve"> v Prešove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Študijný odbor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</w:rPr>
              <w:t>Filozofia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Názov programu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</w:rPr>
              <w:t>Hospodárska a podnikateľská etika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Stupeň štúdia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</w:rPr>
              <w:t>prvý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Akademický titul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 w:rsidR="00C93EB8" w:rsidRPr="000E6688">
              <w:rPr>
                <w:rFonts w:ascii="Times New Roman" w:hAnsi="Times New Roman" w:cs="Times New Roman"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</w:rPr>
            </w:r>
            <w:r w:rsidRPr="000E6688">
              <w:rPr>
                <w:rFonts w:ascii="Times New Roman" w:hAnsi="Times New Roman" w:cs="Times New Roman"/>
              </w:rPr>
              <w:fldChar w:fldCharType="end"/>
            </w:r>
            <w:bookmarkEnd w:id="0"/>
            <w:r w:rsidR="00DF1576" w:rsidRPr="000E6688">
              <w:rPr>
                <w:rFonts w:ascii="Times New Roman" w:hAnsi="Times New Roman" w:cs="Times New Roman"/>
              </w:rPr>
              <w:t xml:space="preserve"> Bc.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0E6688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0E6688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  <w:strike/>
              </w:rPr>
            </w:r>
            <w:r w:rsidRPr="000E6688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0E6688">
              <w:rPr>
                <w:rFonts w:ascii="Times New Roman" w:hAnsi="Times New Roman" w:cs="Times New Roman"/>
                <w:strike/>
              </w:rPr>
              <w:t xml:space="preserve"> Mgr.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0E6688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0E6688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  <w:strike/>
              </w:rPr>
            </w:r>
            <w:r w:rsidRPr="000E6688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0E6688">
              <w:rPr>
                <w:rFonts w:ascii="Times New Roman" w:hAnsi="Times New Roman" w:cs="Times New Roman"/>
                <w:strike/>
              </w:rPr>
              <w:t xml:space="preserve"> Ing.</w:t>
            </w:r>
          </w:p>
        </w:tc>
        <w:tc>
          <w:tcPr>
            <w:tcW w:w="2311" w:type="dxa"/>
            <w:tcBorders>
              <w:lef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0E6688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0E6688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  <w:strike/>
              </w:rPr>
            </w:r>
            <w:r w:rsidRPr="000E6688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0E6688">
              <w:rPr>
                <w:rFonts w:ascii="Times New Roman" w:hAnsi="Times New Roman" w:cs="Times New Roman"/>
                <w:strike/>
              </w:rPr>
              <w:t xml:space="preserve"> PhD.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Forma štúdia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0E6688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0E6688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  <w:strike/>
              </w:rPr>
            </w:r>
            <w:r w:rsidRPr="000E6688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0E6688">
              <w:rPr>
                <w:rFonts w:ascii="Times New Roman" w:hAnsi="Times New Roman" w:cs="Times New Roman"/>
                <w:strike/>
              </w:rPr>
              <w:t xml:space="preserve"> denná</w:t>
            </w:r>
          </w:p>
        </w:tc>
        <w:tc>
          <w:tcPr>
            <w:tcW w:w="3823" w:type="dxa"/>
            <w:gridSpan w:val="2"/>
            <w:tcBorders>
              <w:left w:val="single" w:sz="4" w:space="0" w:color="auto"/>
            </w:tcBorders>
          </w:tcPr>
          <w:p w:rsidR="00DF1576" w:rsidRPr="000E6688" w:rsidRDefault="00CD217E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0E6688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45EB" w:rsidRPr="000E6688">
              <w:rPr>
                <w:rFonts w:ascii="Times New Roman" w:hAnsi="Times New Roman" w:cs="Times New Roman"/>
              </w:rPr>
              <w:instrText xml:space="preserve"> FORMCHECKBOX </w:instrText>
            </w:r>
            <w:r w:rsidRPr="000E6688">
              <w:rPr>
                <w:rFonts w:ascii="Times New Roman" w:hAnsi="Times New Roman" w:cs="Times New Roman"/>
              </w:rPr>
            </w:r>
            <w:r w:rsidRPr="000E6688">
              <w:rPr>
                <w:rFonts w:ascii="Times New Roman" w:hAnsi="Times New Roman" w:cs="Times New Roman"/>
              </w:rPr>
              <w:fldChar w:fldCharType="end"/>
            </w:r>
            <w:r w:rsidR="00DF1576" w:rsidRPr="000E6688">
              <w:rPr>
                <w:rFonts w:ascii="Times New Roman" w:hAnsi="Times New Roman" w:cs="Times New Roman"/>
              </w:rPr>
              <w:t xml:space="preserve"> externá</w:t>
            </w: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Jazyk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3" w:type="dxa"/>
            <w:gridSpan w:val="2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</w:tr>
      <w:tr w:rsidR="00DF1576" w:rsidRPr="000E6688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0E6688">
              <w:rPr>
                <w:rFonts w:ascii="Times New Roman" w:hAnsi="Times New Roman" w:cs="Times New Roman"/>
                <w:b/>
                <w:bCs/>
              </w:rPr>
              <w:t>Miesto poskytovania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0E6688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</w:tr>
    </w:tbl>
    <w:p w:rsidR="00DF1576" w:rsidRPr="000E6688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</w:rPr>
      </w:pPr>
    </w:p>
    <w:p w:rsidR="00DF1576" w:rsidRPr="000E6688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E66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B</w:t>
      </w:r>
    </w:p>
    <w:p w:rsidR="00DF1576" w:rsidRPr="000E6688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E668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Posúdenie plnenia štandardov a kritérií SAAVŠ na študijný program</w:t>
      </w:r>
    </w:p>
    <w:p w:rsidR="00DF1576" w:rsidRPr="000E6688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86F60" w:rsidRPr="000E6688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2.1.1.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Návrh nového študijného programu alebo návrh úpravy študijného programu je spracovaný</w:t>
      </w:r>
      <w:r w:rsidRPr="000E6688">
        <w:rPr>
          <w:rFonts w:cstheme="minorHAnsi"/>
          <w:spacing w:val="-8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</w:t>
      </w:r>
      <w:r w:rsidRPr="000E6688">
        <w:rPr>
          <w:rFonts w:cstheme="minorHAnsi"/>
          <w:spacing w:val="-9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predložený</w:t>
      </w:r>
      <w:r w:rsidRPr="000E6688">
        <w:rPr>
          <w:rFonts w:cstheme="minorHAnsi"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</w:t>
      </w:r>
      <w:r w:rsidRPr="000E6688">
        <w:rPr>
          <w:rFonts w:cstheme="minorHAnsi"/>
          <w:b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súlade</w:t>
      </w:r>
      <w:r w:rsidRPr="000E6688">
        <w:rPr>
          <w:rFonts w:cstheme="minorHAnsi"/>
          <w:b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</w:t>
      </w:r>
      <w:r w:rsidRPr="000E6688">
        <w:rPr>
          <w:rFonts w:cstheme="minorHAnsi"/>
          <w:b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formalizovanými</w:t>
      </w:r>
      <w:r w:rsidRPr="000E6688">
        <w:rPr>
          <w:rFonts w:cstheme="minorHAnsi"/>
          <w:b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procesmi</w:t>
      </w:r>
      <w:r w:rsidRPr="000E6688">
        <w:rPr>
          <w:rFonts w:cstheme="minorHAnsi"/>
          <w:b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vnútorného</w:t>
      </w:r>
      <w:r w:rsidRPr="000E6688">
        <w:rPr>
          <w:rFonts w:cstheme="minorHAnsi"/>
          <w:b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systému </w:t>
      </w:r>
      <w:r w:rsidRPr="000E6688">
        <w:rPr>
          <w:rFonts w:cstheme="minorHAnsi"/>
          <w:sz w:val="24"/>
          <w:szCs w:val="24"/>
        </w:rPr>
        <w:t>zabezpečovania kvality vysokoškolského vzdelávania vysokej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školy.</w:t>
      </w:r>
    </w:p>
    <w:p w:rsidR="00886F60" w:rsidRPr="000E6688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0304674"/>
          <w:placeholder>
            <w:docPart w:val="A05107DB1D224336A8A681D1FD99C07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83375" w:rsidRPr="000E6688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</w:t>
      </w:r>
      <w:r w:rsidRPr="000E6688">
        <w:rPr>
          <w:rFonts w:cstheme="minorHAnsi"/>
          <w:sz w:val="24"/>
          <w:szCs w:val="24"/>
        </w:rPr>
        <w:t>:</w:t>
      </w:r>
      <w:r w:rsidR="00886F60" w:rsidRPr="000E6688">
        <w:rPr>
          <w:rFonts w:cstheme="minorHAnsi"/>
          <w:sz w:val="24"/>
          <w:szCs w:val="24"/>
        </w:rPr>
        <w:tab/>
      </w:r>
      <w:r w:rsidR="00C83375" w:rsidRPr="000E6688">
        <w:rPr>
          <w:rFonts w:cstheme="minorHAnsi"/>
          <w:sz w:val="24"/>
          <w:szCs w:val="24"/>
        </w:rPr>
        <w:t>Predmetný študijný program je kompatibilný s procesmi vnútorného systému zabezpečovania kvality vysokoškolského vzdelávania vysokej školy. Formálna stránka je rovnako zachovaná.</w:t>
      </w:r>
    </w:p>
    <w:p w:rsidR="00886F60" w:rsidRPr="000E6688" w:rsidRDefault="00886F60" w:rsidP="00886F60">
      <w:pPr>
        <w:spacing w:after="0" w:line="240" w:lineRule="auto"/>
        <w:ind w:left="1276" w:right="139" w:hanging="1275"/>
        <w:jc w:val="both"/>
        <w:rPr>
          <w:rFonts w:cstheme="minorHAnsi"/>
          <w:b/>
          <w:sz w:val="24"/>
          <w:szCs w:val="24"/>
        </w:rPr>
      </w:pPr>
    </w:p>
    <w:p w:rsidR="0028298C" w:rsidRPr="000E6688" w:rsidRDefault="0028298C" w:rsidP="00886F60">
      <w:pPr>
        <w:spacing w:after="0" w:line="240" w:lineRule="auto"/>
        <w:ind w:left="1276" w:right="139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2.2.1.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je spracovaný v </w:t>
      </w:r>
      <w:r w:rsidRPr="000E6688">
        <w:rPr>
          <w:rFonts w:cstheme="minorHAnsi"/>
          <w:b/>
          <w:sz w:val="24"/>
          <w:szCs w:val="24"/>
        </w:rPr>
        <w:t>súlade s poslaním a strategickými cieľmi vysokej školy</w:t>
      </w:r>
      <w:r w:rsidRPr="000E6688">
        <w:rPr>
          <w:rFonts w:cstheme="minorHAnsi"/>
          <w:sz w:val="24"/>
          <w:szCs w:val="24"/>
        </w:rPr>
        <w:t>, určenými v dlhodobom zámere vysokej školy.</w:t>
      </w:r>
    </w:p>
    <w:p w:rsidR="00886F60" w:rsidRPr="000E6688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9982992"/>
          <w:placeholder>
            <w:docPart w:val="E7A41E645CC44648A8ECF53EFD7D70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83375" w:rsidRPr="000E6688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83375" w:rsidRPr="000E6688">
        <w:rPr>
          <w:rFonts w:cstheme="minorHAnsi"/>
          <w:b/>
          <w:sz w:val="24"/>
          <w:szCs w:val="24"/>
        </w:rPr>
        <w:t xml:space="preserve"> </w:t>
      </w:r>
      <w:r w:rsidR="00C83375" w:rsidRPr="000E6688">
        <w:rPr>
          <w:rFonts w:cstheme="minorHAnsi"/>
          <w:sz w:val="24"/>
          <w:szCs w:val="24"/>
        </w:rPr>
        <w:t xml:space="preserve">Rámec strategických cieľov naozaj neprotirečí strategickým cieľom školy, ale vykazuje znaky </w:t>
      </w:r>
      <w:proofErr w:type="spellStart"/>
      <w:r w:rsidR="00C83375" w:rsidRPr="000E6688">
        <w:rPr>
          <w:rFonts w:cstheme="minorHAnsi"/>
          <w:sz w:val="24"/>
          <w:szCs w:val="24"/>
        </w:rPr>
        <w:t>kompatiblity</w:t>
      </w:r>
      <w:proofErr w:type="spellEnd"/>
      <w:r w:rsidR="00C83375" w:rsidRPr="000E6688">
        <w:rPr>
          <w:rFonts w:cstheme="minorHAnsi"/>
          <w:sz w:val="24"/>
          <w:szCs w:val="24"/>
        </w:rPr>
        <w:t>.</w:t>
      </w:r>
    </w:p>
    <w:p w:rsidR="00886F60" w:rsidRPr="000E6688" w:rsidRDefault="00886F60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765047" w:rsidRPr="000E6688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2.3.1.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Sú určené </w:t>
      </w:r>
      <w:r w:rsidRPr="000E6688">
        <w:rPr>
          <w:rFonts w:cstheme="minorHAnsi"/>
          <w:b/>
          <w:sz w:val="24"/>
          <w:szCs w:val="24"/>
        </w:rPr>
        <w:t xml:space="preserve">osoby zodpovedné </w:t>
      </w:r>
      <w:r w:rsidRPr="000E6688">
        <w:rPr>
          <w:rFonts w:cstheme="minorHAnsi"/>
          <w:sz w:val="24"/>
          <w:szCs w:val="24"/>
        </w:rPr>
        <w:t>za uskutočňovanie, rozvoj a zabezpečovanie kvality študijného programu</w:t>
      </w:r>
      <w:r w:rsidRPr="000E6688">
        <w:rPr>
          <w:rFonts w:cstheme="minorHAnsi"/>
          <w:b/>
          <w:sz w:val="24"/>
          <w:szCs w:val="24"/>
        </w:rPr>
        <w:t>.</w:t>
      </w:r>
    </w:p>
    <w:p w:rsidR="00886F60" w:rsidRPr="000E6688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68554665"/>
          <w:placeholder>
            <w:docPart w:val="CD3780E0CDB8468D8FC613F4524EC2A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65047" w:rsidRPr="000E6688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886F60" w:rsidRPr="000E6688">
        <w:rPr>
          <w:rFonts w:cstheme="minorHAnsi"/>
          <w:b/>
          <w:sz w:val="24"/>
          <w:szCs w:val="24"/>
        </w:rPr>
        <w:tab/>
      </w:r>
      <w:r w:rsidR="00C83375" w:rsidRPr="000E6688">
        <w:rPr>
          <w:rFonts w:cstheme="minorHAnsi"/>
          <w:sz w:val="24"/>
          <w:szCs w:val="24"/>
        </w:rPr>
        <w:t xml:space="preserve">Takéto osoby boli určené, včítane garanta </w:t>
      </w:r>
      <w:r w:rsidR="000C610A" w:rsidRPr="000E6688">
        <w:rPr>
          <w:rFonts w:cstheme="minorHAnsi"/>
          <w:sz w:val="24"/>
          <w:szCs w:val="24"/>
        </w:rPr>
        <w:t xml:space="preserve">doc. PhDr. Mariána </w:t>
      </w:r>
      <w:proofErr w:type="spellStart"/>
      <w:r w:rsidR="000C610A" w:rsidRPr="000E6688">
        <w:rPr>
          <w:rFonts w:cstheme="minorHAnsi"/>
          <w:sz w:val="24"/>
          <w:szCs w:val="24"/>
        </w:rPr>
        <w:t>Ambrozyho</w:t>
      </w:r>
      <w:proofErr w:type="spellEnd"/>
      <w:r w:rsidR="000C610A" w:rsidRPr="000E6688">
        <w:rPr>
          <w:rFonts w:cstheme="minorHAnsi"/>
          <w:sz w:val="24"/>
          <w:szCs w:val="24"/>
        </w:rPr>
        <w:t>, PhD., MBA.</w:t>
      </w:r>
    </w:p>
    <w:p w:rsidR="00886F60" w:rsidRPr="000E6688" w:rsidRDefault="00886F6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12301" w:rsidRPr="000E6688" w:rsidRDefault="00E1230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2.4.1.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Do prípravy návrhu študijného programu sú </w:t>
      </w:r>
      <w:r w:rsidRPr="000E6688">
        <w:rPr>
          <w:rFonts w:cstheme="minorHAnsi"/>
          <w:b/>
          <w:sz w:val="24"/>
          <w:szCs w:val="24"/>
        </w:rPr>
        <w:t>zapojení</w:t>
      </w:r>
      <w:r w:rsidRPr="000E6688">
        <w:rPr>
          <w:rFonts w:cstheme="minorHAnsi"/>
          <w:b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študenti.</w:t>
      </w:r>
    </w:p>
    <w:p w:rsidR="00886F60" w:rsidRPr="000E6688" w:rsidRDefault="00E1230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01911002"/>
          <w:placeholder>
            <w:docPart w:val="3304138BDA9E4B0E9D9D85C8382FA0A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51A25" w:rsidRPr="000E6688" w:rsidRDefault="00E12301" w:rsidP="00886F60">
      <w:pPr>
        <w:spacing w:after="0" w:line="240" w:lineRule="auto"/>
        <w:ind w:left="1276" w:right="136" w:hanging="1275"/>
        <w:jc w:val="both"/>
        <w:rPr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886F60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ascii="Calibri" w:hAnsi="Calibri" w:cs="Calibri"/>
          <w:sz w:val="24"/>
          <w:szCs w:val="24"/>
        </w:rPr>
        <w:t>Do tohto návrhu prípravy sú skutočne zapojení študenti, konkrétne</w:t>
      </w:r>
      <w:r w:rsidR="00886F60" w:rsidRPr="000E6688">
        <w:rPr>
          <w:sz w:val="24"/>
          <w:szCs w:val="24"/>
        </w:rPr>
        <w:t>:</w:t>
      </w:r>
    </w:p>
    <w:p w:rsidR="00886F60" w:rsidRPr="000E6688" w:rsidRDefault="00886F60" w:rsidP="00886F60">
      <w:pPr>
        <w:spacing w:after="0" w:line="240" w:lineRule="auto"/>
        <w:ind w:left="1276" w:right="136" w:hanging="1275"/>
        <w:jc w:val="both"/>
        <w:rPr>
          <w:rFonts w:cstheme="minorHAnsi"/>
          <w:bCs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Andrea </w:t>
      </w:r>
      <w:proofErr w:type="spellStart"/>
      <w:r w:rsidRPr="000E6688">
        <w:rPr>
          <w:rFonts w:cstheme="minorHAnsi"/>
          <w:sz w:val="24"/>
          <w:szCs w:val="24"/>
        </w:rPr>
        <w:t>Porochnavá</w:t>
      </w:r>
      <w:proofErr w:type="spellEnd"/>
      <w:r w:rsidRPr="000E6688">
        <w:rPr>
          <w:rFonts w:cstheme="minorHAnsi"/>
          <w:sz w:val="24"/>
          <w:szCs w:val="24"/>
        </w:rPr>
        <w:t xml:space="preserve">, 2. roč. Bc., Hospodárska a podnikateľská etika, </w:t>
      </w:r>
      <w:r w:rsidRPr="000E6688">
        <w:rPr>
          <w:rFonts w:cstheme="minorHAnsi"/>
          <w:sz w:val="24"/>
          <w:szCs w:val="24"/>
          <w:lang w:eastAsia="sk-SK"/>
        </w:rPr>
        <w:t>a.porochnava@gmail.com</w:t>
      </w:r>
      <w:r w:rsidRPr="000E6688">
        <w:rPr>
          <w:rFonts w:cstheme="minorHAnsi"/>
          <w:bCs/>
          <w:sz w:val="24"/>
          <w:szCs w:val="24"/>
        </w:rPr>
        <w:t xml:space="preserve"> </w:t>
      </w:r>
    </w:p>
    <w:p w:rsidR="00886F60" w:rsidRPr="000E6688" w:rsidRDefault="00886F60" w:rsidP="00886F60">
      <w:pPr>
        <w:spacing w:after="0" w:line="240" w:lineRule="auto"/>
        <w:ind w:left="1276" w:right="136"/>
        <w:jc w:val="both"/>
        <w:rPr>
          <w:rFonts w:cstheme="minorHAnsi"/>
          <w:bCs/>
          <w:sz w:val="24"/>
          <w:szCs w:val="24"/>
        </w:rPr>
      </w:pPr>
      <w:bookmarkStart w:id="1" w:name="_Hlk206446009"/>
      <w:r w:rsidRPr="000E6688">
        <w:rPr>
          <w:rFonts w:cstheme="minorHAnsi"/>
          <w:bCs/>
          <w:sz w:val="24"/>
          <w:szCs w:val="24"/>
        </w:rPr>
        <w:t xml:space="preserve">Norbert </w:t>
      </w:r>
      <w:proofErr w:type="spellStart"/>
      <w:r w:rsidRPr="000E6688">
        <w:rPr>
          <w:rFonts w:cstheme="minorHAnsi"/>
          <w:bCs/>
          <w:sz w:val="24"/>
          <w:szCs w:val="24"/>
        </w:rPr>
        <w:t>Engeľ</w:t>
      </w:r>
      <w:proofErr w:type="spellEnd"/>
      <w:r w:rsidRPr="000E6688">
        <w:rPr>
          <w:rFonts w:cstheme="minorHAnsi"/>
          <w:bCs/>
          <w:sz w:val="24"/>
          <w:szCs w:val="24"/>
        </w:rPr>
        <w:t>, 1. roč. Bc. Hospodárska a podnikateľská etika, noriusen</w:t>
      </w:r>
      <w:r w:rsidRPr="000E6688">
        <w:rPr>
          <w:rFonts w:cstheme="minorHAnsi"/>
          <w:sz w:val="24"/>
          <w:szCs w:val="24"/>
          <w:lang w:eastAsia="sk-SK"/>
        </w:rPr>
        <w:t>@gmail.com</w:t>
      </w:r>
    </w:p>
    <w:bookmarkEnd w:id="1"/>
    <w:p w:rsidR="00E12301" w:rsidRPr="000E6688" w:rsidRDefault="00E12301" w:rsidP="00886F60">
      <w:pPr>
        <w:spacing w:after="0" w:line="240" w:lineRule="auto"/>
        <w:ind w:left="1276" w:right="136" w:hanging="1275"/>
        <w:jc w:val="both"/>
        <w:rPr>
          <w:sz w:val="27"/>
          <w:szCs w:val="27"/>
        </w:rPr>
      </w:pPr>
    </w:p>
    <w:p w:rsidR="00E12301" w:rsidRPr="000E6688" w:rsidRDefault="00E12301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2.4.2.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Do prípravy návrhu študijného programu sú </w:t>
      </w:r>
      <w:r w:rsidRPr="000E6688">
        <w:rPr>
          <w:rFonts w:cstheme="minorHAnsi"/>
          <w:b/>
          <w:sz w:val="24"/>
          <w:szCs w:val="24"/>
        </w:rPr>
        <w:t>zapojení zamestnávatelia a ďalšie zainteresované strany.</w:t>
      </w:r>
    </w:p>
    <w:p w:rsidR="00477C84" w:rsidRPr="000E6688" w:rsidRDefault="00E12301" w:rsidP="00477C84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58441994"/>
          <w:placeholder>
            <w:docPart w:val="597DE81EC326478AB25DA88B4044152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77C84" w:rsidRPr="000E6688" w:rsidRDefault="00E12301" w:rsidP="00477C84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ascii="Calibri" w:hAnsi="Calibri" w:cs="Calibri"/>
          <w:b/>
          <w:bCs/>
          <w:sz w:val="24"/>
          <w:szCs w:val="24"/>
        </w:rPr>
        <w:t>Komentár:</w:t>
      </w:r>
      <w:r w:rsidR="00477C84" w:rsidRPr="000E6688">
        <w:rPr>
          <w:rFonts w:ascii="Calibri" w:hAnsi="Calibri" w:cs="Calibri"/>
          <w:sz w:val="24"/>
          <w:szCs w:val="24"/>
        </w:rPr>
        <w:tab/>
      </w:r>
      <w:r w:rsidR="00C83375" w:rsidRPr="000E6688">
        <w:rPr>
          <w:rFonts w:ascii="Calibri" w:hAnsi="Calibri" w:cs="Calibri"/>
          <w:sz w:val="24"/>
          <w:szCs w:val="24"/>
        </w:rPr>
        <w:t>Konštatujeme splnenie, sú to nasledovní zamestnávatelia</w:t>
      </w:r>
      <w:r w:rsidR="00477C84" w:rsidRPr="000E6688">
        <w:rPr>
          <w:rFonts w:ascii="Calibri" w:hAnsi="Calibri" w:cs="Calibri"/>
          <w:sz w:val="24"/>
          <w:szCs w:val="24"/>
        </w:rPr>
        <w:t xml:space="preserve"> a iné zainteresované strany (absolventi)</w:t>
      </w:r>
      <w:r w:rsidR="00C83375" w:rsidRPr="000E6688">
        <w:rPr>
          <w:rFonts w:ascii="Calibri" w:hAnsi="Calibri" w:cs="Calibri"/>
          <w:sz w:val="24"/>
          <w:szCs w:val="24"/>
        </w:rPr>
        <w:t>:</w:t>
      </w:r>
    </w:p>
    <w:p w:rsidR="00477C84" w:rsidRPr="000E6688" w:rsidRDefault="00477C84" w:rsidP="00477C84">
      <w:pPr>
        <w:spacing w:after="0" w:line="240" w:lineRule="auto"/>
        <w:ind w:left="1276" w:right="136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sz w:val="24"/>
          <w:szCs w:val="24"/>
        </w:rPr>
        <w:t xml:space="preserve">Mgr. Ivan Baláž, PhD., </w:t>
      </w:r>
      <w:r w:rsidRPr="000E6688">
        <w:rPr>
          <w:rFonts w:cstheme="minorHAnsi"/>
          <w:sz w:val="24"/>
          <w:szCs w:val="24"/>
          <w:lang w:eastAsia="sk-SK"/>
        </w:rPr>
        <w:t>balaz.mvl@gmail.com</w:t>
      </w:r>
    </w:p>
    <w:p w:rsidR="00477C84" w:rsidRPr="000E6688" w:rsidRDefault="00477C84" w:rsidP="00477C84">
      <w:pPr>
        <w:autoSpaceDE w:val="0"/>
        <w:autoSpaceDN w:val="0"/>
        <w:adjustRightInd w:val="0"/>
        <w:spacing w:after="0" w:line="240" w:lineRule="auto"/>
        <w:ind w:left="568" w:firstLine="708"/>
        <w:rPr>
          <w:rStyle w:val="Zvraznenie"/>
          <w:rFonts w:cstheme="minorHAnsi"/>
          <w:bCs/>
          <w:i w:val="0"/>
          <w:sz w:val="24"/>
          <w:szCs w:val="24"/>
          <w:shd w:val="clear" w:color="auto" w:fill="FFFFFF"/>
        </w:rPr>
      </w:pPr>
      <w:r w:rsidRPr="000E6688">
        <w:rPr>
          <w:rFonts w:cstheme="minorHAnsi"/>
          <w:i/>
          <w:iCs/>
          <w:sz w:val="24"/>
          <w:szCs w:val="24"/>
        </w:rPr>
        <w:t>zamestnávateľ:</w:t>
      </w:r>
      <w:r w:rsidRPr="000E6688">
        <w:rPr>
          <w:rFonts w:cstheme="minorHAnsi"/>
          <w:sz w:val="24"/>
          <w:szCs w:val="24"/>
        </w:rPr>
        <w:t xml:space="preserve"> Múzeum Vojtecha </w:t>
      </w:r>
      <w:proofErr w:type="spellStart"/>
      <w:r w:rsidRPr="000E6688">
        <w:rPr>
          <w:rFonts w:cstheme="minorHAnsi"/>
          <w:sz w:val="24"/>
          <w:szCs w:val="24"/>
        </w:rPr>
        <w:t>Löfflera</w:t>
      </w:r>
      <w:proofErr w:type="spellEnd"/>
      <w:r w:rsidRPr="000E6688">
        <w:rPr>
          <w:rFonts w:cstheme="minorHAnsi"/>
          <w:sz w:val="24"/>
          <w:szCs w:val="24"/>
        </w:rPr>
        <w:t>, Alžbetina 20, 040 01 Košice</w:t>
      </w:r>
      <w:r w:rsidRPr="000E6688">
        <w:rPr>
          <w:rFonts w:cstheme="minorHAnsi"/>
          <w:sz w:val="24"/>
          <w:szCs w:val="24"/>
          <w:shd w:val="clear" w:color="auto" w:fill="FFFFFF"/>
        </w:rPr>
        <w:t>, riaditeľ</w:t>
      </w:r>
      <w:r w:rsidRPr="000E6688">
        <w:rPr>
          <w:rStyle w:val="Zvraznenie"/>
          <w:rFonts w:cstheme="minorHAnsi"/>
          <w:bCs/>
          <w:sz w:val="24"/>
          <w:szCs w:val="24"/>
          <w:shd w:val="clear" w:color="auto" w:fill="FFFFFF"/>
        </w:rPr>
        <w:t xml:space="preserve"> </w:t>
      </w:r>
    </w:p>
    <w:p w:rsidR="00477C84" w:rsidRPr="000E6688" w:rsidRDefault="00477C84" w:rsidP="00477C84">
      <w:pPr>
        <w:autoSpaceDE w:val="0"/>
        <w:autoSpaceDN w:val="0"/>
        <w:adjustRightInd w:val="0"/>
        <w:spacing w:after="0" w:line="240" w:lineRule="auto"/>
        <w:ind w:left="568" w:firstLine="708"/>
        <w:rPr>
          <w:rFonts w:cstheme="minorHAnsi"/>
          <w:sz w:val="24"/>
          <w:szCs w:val="24"/>
        </w:rPr>
      </w:pPr>
      <w:r w:rsidRPr="000E6688">
        <w:rPr>
          <w:rFonts w:cstheme="minorHAnsi"/>
          <w:sz w:val="24"/>
          <w:szCs w:val="24"/>
        </w:rPr>
        <w:t>Marián Marko</w:t>
      </w:r>
      <w:r w:rsidRPr="000E6688">
        <w:rPr>
          <w:rFonts w:cstheme="minorHAnsi"/>
          <w:sz w:val="24"/>
          <w:szCs w:val="24"/>
          <w:lang w:eastAsia="sk-SK"/>
        </w:rPr>
        <w:t>,</w:t>
      </w:r>
      <w:r w:rsidRPr="000E6688">
        <w:rPr>
          <w:rFonts w:cstheme="minorHAnsi"/>
          <w:sz w:val="24"/>
          <w:szCs w:val="24"/>
        </w:rPr>
        <w:t xml:space="preserve"> dad@divadload.sk</w:t>
      </w:r>
    </w:p>
    <w:p w:rsidR="0029332D" w:rsidRPr="000E6688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0E6688">
        <w:rPr>
          <w:rFonts w:cstheme="minorHAnsi"/>
          <w:i/>
          <w:iCs/>
          <w:sz w:val="24"/>
          <w:szCs w:val="24"/>
        </w:rPr>
        <w:t>zamestnávateľ:</w:t>
      </w:r>
      <w:r w:rsidRPr="000E6688">
        <w:rPr>
          <w:rFonts w:cstheme="minorHAnsi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  <w:shd w:val="clear" w:color="auto" w:fill="FFFFFF"/>
        </w:rPr>
        <w:t xml:space="preserve">Divadlo Alexandra </w:t>
      </w:r>
      <w:proofErr w:type="spellStart"/>
      <w:r w:rsidRPr="000E6688">
        <w:rPr>
          <w:rFonts w:cstheme="minorHAnsi"/>
          <w:sz w:val="24"/>
          <w:szCs w:val="24"/>
          <w:shd w:val="clear" w:color="auto" w:fill="FFFFFF"/>
        </w:rPr>
        <w:t>Duchnoviča</w:t>
      </w:r>
      <w:proofErr w:type="spellEnd"/>
      <w:r w:rsidRPr="000E6688">
        <w:rPr>
          <w:rFonts w:cstheme="minorHAnsi"/>
          <w:sz w:val="24"/>
          <w:szCs w:val="24"/>
          <w:shd w:val="clear" w:color="auto" w:fill="FFFFFF"/>
        </w:rPr>
        <w:t xml:space="preserve">, príspevková organizácia PSK, </w:t>
      </w:r>
      <w:proofErr w:type="spellStart"/>
      <w:r w:rsidRPr="000E6688">
        <w:rPr>
          <w:rFonts w:cstheme="minorHAnsi"/>
          <w:sz w:val="24"/>
          <w:szCs w:val="24"/>
          <w:shd w:val="clear" w:color="auto" w:fill="FFFFFF"/>
        </w:rPr>
        <w:t>Jarková</w:t>
      </w:r>
      <w:proofErr w:type="spellEnd"/>
      <w:r w:rsidRPr="000E6688">
        <w:rPr>
          <w:rFonts w:cstheme="minorHAnsi"/>
          <w:sz w:val="24"/>
          <w:szCs w:val="24"/>
          <w:shd w:val="clear" w:color="auto" w:fill="FFFFFF"/>
        </w:rPr>
        <w:t xml:space="preserve"> 77, 080 01 Prešov, riaditeľ</w:t>
      </w:r>
    </w:p>
    <w:p w:rsidR="0029332D" w:rsidRPr="000E6688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0E6688">
        <w:rPr>
          <w:rFonts w:cstheme="minorHAnsi"/>
          <w:i/>
          <w:iCs/>
          <w:sz w:val="24"/>
          <w:szCs w:val="24"/>
        </w:rPr>
        <w:t>absolvent:</w:t>
      </w:r>
      <w:r w:rsidRPr="000E6688">
        <w:rPr>
          <w:rFonts w:cstheme="minorHAnsi"/>
          <w:sz w:val="24"/>
          <w:szCs w:val="24"/>
          <w:lang w:eastAsia="sk-SK"/>
        </w:rPr>
        <w:t xml:space="preserve"> </w:t>
      </w:r>
      <w:r w:rsidR="0029332D" w:rsidRPr="000E6688">
        <w:rPr>
          <w:rFonts w:cstheme="minorHAnsi"/>
          <w:sz w:val="24"/>
          <w:szCs w:val="24"/>
          <w:lang w:eastAsia="sk-SK"/>
        </w:rPr>
        <w:t xml:space="preserve">Mgr. </w:t>
      </w:r>
      <w:r w:rsidR="0029332D" w:rsidRPr="000E6688">
        <w:rPr>
          <w:rFonts w:cstheme="minorHAnsi"/>
          <w:sz w:val="24"/>
          <w:szCs w:val="24"/>
        </w:rPr>
        <w:t xml:space="preserve">Lukáš </w:t>
      </w:r>
      <w:proofErr w:type="spellStart"/>
      <w:r w:rsidR="0029332D" w:rsidRPr="000E6688">
        <w:rPr>
          <w:rFonts w:cstheme="minorHAnsi"/>
          <w:sz w:val="24"/>
          <w:szCs w:val="24"/>
        </w:rPr>
        <w:t>Garbera</w:t>
      </w:r>
      <w:proofErr w:type="spellEnd"/>
      <w:r w:rsidR="0029332D" w:rsidRPr="000E6688">
        <w:rPr>
          <w:rFonts w:cstheme="minorHAnsi"/>
          <w:sz w:val="24"/>
          <w:szCs w:val="24"/>
        </w:rPr>
        <w:t>, Etika vzťahov s verejnosťou a obchodný protokol, 2013, lukasgarbera@gmail.com</w:t>
      </w:r>
    </w:p>
    <w:p w:rsidR="0029332D" w:rsidRPr="000E6688" w:rsidRDefault="0029332D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0E6688">
        <w:rPr>
          <w:rFonts w:cstheme="minorHAnsi"/>
          <w:i/>
          <w:iCs/>
          <w:sz w:val="24"/>
          <w:szCs w:val="24"/>
          <w:lang w:eastAsia="sk-SK"/>
        </w:rPr>
        <w:t>absolvent:</w:t>
      </w:r>
      <w:r w:rsidRPr="000E6688">
        <w:rPr>
          <w:rFonts w:cstheme="minorHAnsi"/>
          <w:sz w:val="24"/>
          <w:szCs w:val="24"/>
          <w:lang w:eastAsia="sk-SK"/>
        </w:rPr>
        <w:t xml:space="preserve"> Mgr. </w:t>
      </w:r>
      <w:r w:rsidRPr="000E6688">
        <w:rPr>
          <w:rFonts w:cstheme="minorHAnsi"/>
          <w:sz w:val="24"/>
          <w:szCs w:val="24"/>
        </w:rPr>
        <w:t>Ľubomír Pavlovič, Hospodárska a podnikateľská etika, 2018, lubko.pavlovic@gmail.com</w:t>
      </w:r>
    </w:p>
    <w:p w:rsidR="00477C84" w:rsidRPr="000E6688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</w:p>
    <w:p w:rsidR="00E12301" w:rsidRPr="000E6688" w:rsidRDefault="00E1230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2.5.1.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</w:t>
      </w:r>
      <w:r w:rsidRPr="000E6688">
        <w:rPr>
          <w:rFonts w:cstheme="minorHAnsi"/>
          <w:b/>
          <w:sz w:val="24"/>
          <w:szCs w:val="24"/>
        </w:rPr>
        <w:t xml:space="preserve">je priradený k študijnému odboru </w:t>
      </w:r>
      <w:r w:rsidRPr="000E6688">
        <w:rPr>
          <w:rFonts w:cstheme="minorHAnsi"/>
          <w:sz w:val="24"/>
          <w:szCs w:val="24"/>
        </w:rPr>
        <w:t xml:space="preserve">a stupňu vzdelávania a je </w:t>
      </w:r>
      <w:r w:rsidRPr="000E6688">
        <w:rPr>
          <w:rFonts w:cstheme="minorHAnsi"/>
          <w:b/>
          <w:sz w:val="24"/>
          <w:szCs w:val="24"/>
        </w:rPr>
        <w:t xml:space="preserve">zdôvodnená miera jeho obsahovej zhody </w:t>
      </w:r>
      <w:r w:rsidRPr="000E6688">
        <w:rPr>
          <w:rFonts w:cstheme="minorHAnsi"/>
          <w:sz w:val="24"/>
          <w:szCs w:val="24"/>
        </w:rPr>
        <w:t>s príslušným študijným odborom.</w:t>
      </w:r>
    </w:p>
    <w:p w:rsidR="0029332D" w:rsidRPr="000E6688" w:rsidRDefault="00E12301" w:rsidP="0029332D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310864"/>
          <w:placeholder>
            <w:docPart w:val="9D588F7801EC41BDB22EF217A024AF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12301" w:rsidRPr="000E6688" w:rsidRDefault="00E12301" w:rsidP="0029332D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b/>
          <w:sz w:val="24"/>
          <w:szCs w:val="24"/>
        </w:rPr>
        <w:t xml:space="preserve">Komentár: </w:t>
      </w:r>
      <w:r w:rsidR="0029332D" w:rsidRPr="000E6688">
        <w:rPr>
          <w:b/>
          <w:sz w:val="24"/>
          <w:szCs w:val="24"/>
        </w:rPr>
        <w:tab/>
      </w:r>
      <w:r w:rsidR="00C83375" w:rsidRPr="000E6688">
        <w:rPr>
          <w:sz w:val="24"/>
          <w:szCs w:val="24"/>
        </w:rPr>
        <w:t>Etika je filozofická disciplína, čo samo hovorí o splnení tohto bodu.</w:t>
      </w:r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FA6703" w:rsidRPr="000E6688" w:rsidRDefault="00FA6703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2.5.1.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Študijný program v kombinácii dvoch študijných odborov alebo interdisciplinárny študijný program je priradený k príslušným študijným odborom a je zdôvodnená miera jeho obsahovej zhody s príslušnými študijnými odbormi.</w:t>
      </w:r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68719752"/>
          <w:placeholder>
            <w:docPart w:val="A0F28DAD80D44CF1B7F8B97292D43B7F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0E6688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DE486C" w:rsidRPr="000E6688">
        <w:rPr>
          <w:rFonts w:cstheme="minorHAnsi"/>
          <w:b/>
          <w:sz w:val="24"/>
          <w:szCs w:val="24"/>
        </w:rPr>
        <w:tab/>
      </w:r>
      <w:r w:rsidR="00DE486C" w:rsidRPr="000E6688">
        <w:rPr>
          <w:rFonts w:cstheme="minorHAnsi"/>
          <w:bCs/>
          <w:sz w:val="24"/>
          <w:szCs w:val="24"/>
        </w:rPr>
        <w:t>Nie je to tento študijný program.</w:t>
      </w:r>
    </w:p>
    <w:p w:rsidR="00D705C2" w:rsidRPr="000E6688" w:rsidRDefault="00D705C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FA6703" w:rsidRPr="000E6688" w:rsidRDefault="00FA6703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2.6.1.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študijnom programe je jasne </w:t>
      </w:r>
      <w:r w:rsidRPr="000E6688">
        <w:rPr>
          <w:rFonts w:cstheme="minorHAnsi"/>
          <w:b/>
          <w:sz w:val="24"/>
          <w:szCs w:val="24"/>
        </w:rPr>
        <w:t>špecifikovaná a komunikovaná úroveň kvalifikácie</w:t>
      </w:r>
      <w:r w:rsidRPr="000E6688">
        <w:rPr>
          <w:rFonts w:cstheme="minorHAnsi"/>
          <w:sz w:val="24"/>
          <w:szCs w:val="24"/>
        </w:rPr>
        <w:t>, ktorú získavajú študenti jeho úspešným absolvovaním.</w:t>
      </w:r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59512889"/>
          <w:placeholder>
            <w:docPart w:val="278A80465E10444DAD3EA77880F380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DE486C" w:rsidRPr="000E6688">
        <w:rPr>
          <w:rFonts w:cstheme="minorHAnsi"/>
          <w:b/>
          <w:sz w:val="24"/>
          <w:szCs w:val="24"/>
        </w:rPr>
        <w:tab/>
      </w:r>
      <w:r w:rsidR="00C83375" w:rsidRPr="000E6688">
        <w:rPr>
          <w:rFonts w:cstheme="minorHAnsi"/>
          <w:sz w:val="24"/>
          <w:szCs w:val="24"/>
        </w:rPr>
        <w:t>Je tomu tak.</w:t>
      </w:r>
      <w:r w:rsidR="00C83375" w:rsidRPr="000E6688">
        <w:rPr>
          <w:rFonts w:cstheme="minorHAnsi"/>
          <w:b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Absolvent získava titul bakalár (</w:t>
      </w:r>
      <w:r w:rsidR="00DE486C" w:rsidRPr="000E6688">
        <w:rPr>
          <w:rFonts w:cstheme="minorHAnsi"/>
          <w:sz w:val="24"/>
          <w:szCs w:val="24"/>
        </w:rPr>
        <w:t>B</w:t>
      </w:r>
      <w:r w:rsidRPr="000E6688">
        <w:rPr>
          <w:rFonts w:cstheme="minorHAnsi"/>
          <w:sz w:val="24"/>
          <w:szCs w:val="24"/>
        </w:rPr>
        <w:t>c.), 1. stupeň vysokoškolského vzdelania.</w:t>
      </w:r>
    </w:p>
    <w:p w:rsidR="00DE486C" w:rsidRPr="000E6688" w:rsidRDefault="00DE486C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FA6703" w:rsidRPr="000E6688" w:rsidRDefault="00FA6703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2.6.2.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Kvalifikácia špecifikovaná a komunikovaná v študijnom programe zodpovedá príslušnej úrovni vzdelania podľa kvalifikačného rámca.</w:t>
      </w:r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8212486"/>
          <w:placeholder>
            <w:docPart w:val="FA75CD018F2D4C1F974530D499CA7C5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83375" w:rsidRPr="000E6688">
        <w:rPr>
          <w:rFonts w:cstheme="minorHAnsi"/>
          <w:b/>
          <w:sz w:val="24"/>
          <w:szCs w:val="24"/>
        </w:rPr>
        <w:t xml:space="preserve"> </w:t>
      </w:r>
      <w:r w:rsidR="00A4458B" w:rsidRPr="000E6688">
        <w:rPr>
          <w:rFonts w:cstheme="minorHAnsi"/>
          <w:b/>
          <w:sz w:val="24"/>
          <w:szCs w:val="24"/>
        </w:rPr>
        <w:tab/>
      </w:r>
      <w:r w:rsidR="00C83375" w:rsidRPr="000E6688">
        <w:rPr>
          <w:rFonts w:cstheme="minorHAnsi"/>
          <w:sz w:val="24"/>
          <w:szCs w:val="24"/>
        </w:rPr>
        <w:t xml:space="preserve">Študijný program zodpovedá </w:t>
      </w:r>
      <w:r w:rsidR="00C96C8D" w:rsidRPr="000E6688">
        <w:rPr>
          <w:rFonts w:cstheme="minorHAnsi"/>
          <w:sz w:val="24"/>
          <w:szCs w:val="24"/>
        </w:rPr>
        <w:t>úrovni 1. stupňa VŠ vzdelania obsahom i rozsahom.</w:t>
      </w:r>
    </w:p>
    <w:p w:rsidR="00FA6703" w:rsidRPr="000E6688" w:rsidRDefault="00FA6703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2.7.1.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študijnom programe je jasne špecifikovaný </w:t>
      </w:r>
      <w:r w:rsidRPr="000E6688">
        <w:rPr>
          <w:rFonts w:cstheme="minorHAnsi"/>
          <w:b/>
          <w:sz w:val="24"/>
          <w:szCs w:val="24"/>
        </w:rPr>
        <w:t>profil</w:t>
      </w:r>
      <w:r w:rsidRPr="000E6688">
        <w:rPr>
          <w:rFonts w:cstheme="minorHAnsi"/>
          <w:b/>
          <w:spacing w:val="-11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absolventa</w:t>
      </w:r>
      <w:r w:rsidRPr="000E6688">
        <w:rPr>
          <w:rFonts w:cstheme="minorHAnsi"/>
          <w:sz w:val="24"/>
          <w:szCs w:val="24"/>
        </w:rPr>
        <w:t>.</w:t>
      </w:r>
    </w:p>
    <w:p w:rsidR="00FA6703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83069754"/>
          <w:placeholder>
            <w:docPart w:val="5671640DFB7846AF91948FB31DA1EFF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0E6688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762FD7" w:rsidRPr="000E6688">
        <w:rPr>
          <w:rFonts w:cstheme="minorHAnsi"/>
          <w:b/>
          <w:sz w:val="24"/>
          <w:szCs w:val="24"/>
        </w:rPr>
        <w:t xml:space="preserve"> </w:t>
      </w:r>
      <w:r w:rsidR="00A4458B" w:rsidRPr="000E6688">
        <w:rPr>
          <w:rFonts w:cstheme="minorHAnsi"/>
          <w:b/>
          <w:sz w:val="24"/>
          <w:szCs w:val="24"/>
        </w:rPr>
        <w:tab/>
      </w:r>
      <w:r w:rsidR="00C96C8D" w:rsidRPr="000E6688">
        <w:rPr>
          <w:rFonts w:cstheme="minorHAnsi"/>
          <w:sz w:val="24"/>
          <w:szCs w:val="24"/>
        </w:rPr>
        <w:t xml:space="preserve">Takýto opis jestvuje a je postačujúci. </w:t>
      </w:r>
    </w:p>
    <w:p w:rsidR="00762FD7" w:rsidRPr="000E6688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762FD7" w:rsidRPr="000E6688" w:rsidRDefault="00762FD7" w:rsidP="00886F60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2.7.2.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súlade s profilom absolventa sú prostredníctvom </w:t>
      </w:r>
      <w:proofErr w:type="spellStart"/>
      <w:r w:rsidRPr="000E6688">
        <w:rPr>
          <w:rFonts w:cstheme="minorHAnsi"/>
          <w:sz w:val="24"/>
          <w:szCs w:val="24"/>
        </w:rPr>
        <w:t>deskriptorov</w:t>
      </w:r>
      <w:proofErr w:type="spellEnd"/>
      <w:r w:rsidRPr="000E6688">
        <w:rPr>
          <w:rFonts w:cstheme="minorHAnsi"/>
          <w:sz w:val="24"/>
          <w:szCs w:val="24"/>
        </w:rPr>
        <w:t xml:space="preserve"> vymedzené a komunikované </w:t>
      </w:r>
      <w:proofErr w:type="spellStart"/>
      <w:r w:rsidRPr="000E6688">
        <w:rPr>
          <w:rFonts w:cstheme="minorHAnsi"/>
          <w:sz w:val="24"/>
          <w:szCs w:val="24"/>
        </w:rPr>
        <w:t>verifikovateľné</w:t>
      </w:r>
      <w:proofErr w:type="spellEnd"/>
      <w:r w:rsidRPr="000E6688">
        <w:rPr>
          <w:rFonts w:cstheme="minorHAnsi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výstupy vzdelávania, </w:t>
      </w:r>
      <w:r w:rsidRPr="000E6688">
        <w:rPr>
          <w:rFonts w:cstheme="minorHAnsi"/>
          <w:sz w:val="24"/>
          <w:szCs w:val="24"/>
        </w:rPr>
        <w:t xml:space="preserve">ktoré zodpovedajú </w:t>
      </w:r>
      <w:r w:rsidRPr="000E6688">
        <w:rPr>
          <w:rFonts w:cstheme="minorHAnsi"/>
          <w:b/>
          <w:sz w:val="24"/>
          <w:szCs w:val="24"/>
        </w:rPr>
        <w:t xml:space="preserve">poslaniu </w:t>
      </w:r>
      <w:r w:rsidRPr="000E6688">
        <w:rPr>
          <w:rFonts w:cstheme="minorHAnsi"/>
          <w:sz w:val="24"/>
          <w:szCs w:val="24"/>
        </w:rPr>
        <w:t>vysokej školy.</w:t>
      </w:r>
    </w:p>
    <w:p w:rsidR="00762FD7" w:rsidRPr="000E6688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20410668"/>
          <w:placeholder>
            <w:docPart w:val="3975A0E169BA46338A90E0B2C509025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0E6688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4458B" w:rsidRPr="000E6688">
        <w:rPr>
          <w:rFonts w:cstheme="minorHAnsi"/>
          <w:b/>
          <w:sz w:val="24"/>
          <w:szCs w:val="24"/>
        </w:rPr>
        <w:tab/>
      </w:r>
      <w:r w:rsidR="00C96C8D" w:rsidRPr="000E6688">
        <w:rPr>
          <w:rFonts w:cstheme="minorHAnsi"/>
          <w:sz w:val="24"/>
          <w:szCs w:val="24"/>
        </w:rPr>
        <w:t>Tieto výstupy sú identifikované aj vymedzené, naozaj sú kompatibilné s poslaním VŠ.</w:t>
      </w:r>
    </w:p>
    <w:p w:rsidR="00A4458B" w:rsidRPr="000E6688" w:rsidRDefault="00A4458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735BB2" w:rsidRPr="000E6688" w:rsidRDefault="00735BB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2.7.3.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Výstupy vzdelávania zodpovedajú príslušnému </w:t>
      </w:r>
      <w:r w:rsidRPr="000E6688">
        <w:rPr>
          <w:rFonts w:cstheme="minorHAnsi"/>
          <w:b/>
          <w:sz w:val="24"/>
          <w:szCs w:val="24"/>
        </w:rPr>
        <w:t>stupňu kvalifikačného</w:t>
      </w:r>
      <w:r w:rsidRPr="000E6688">
        <w:rPr>
          <w:rFonts w:cstheme="minorHAnsi"/>
          <w:b/>
          <w:spacing w:val="-16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rámca</w:t>
      </w:r>
      <w:r w:rsidRPr="000E6688">
        <w:rPr>
          <w:rFonts w:cstheme="minorHAnsi"/>
          <w:sz w:val="24"/>
          <w:szCs w:val="24"/>
        </w:rPr>
        <w:t>.</w:t>
      </w:r>
    </w:p>
    <w:p w:rsidR="00735BB2" w:rsidRPr="000E6688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980448505"/>
          <w:placeholder>
            <w:docPart w:val="083DCC9C53034C8C9E7B08EDD44BA33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35BB2" w:rsidRPr="000E6688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7E4676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Výstupy vzdelávania sú </w:t>
      </w:r>
      <w:r w:rsidR="00C96C8D" w:rsidRPr="000E6688">
        <w:rPr>
          <w:rFonts w:cstheme="minorHAnsi"/>
          <w:sz w:val="24"/>
          <w:szCs w:val="24"/>
        </w:rPr>
        <w:t xml:space="preserve">zodpovedajúce, </w:t>
      </w:r>
      <w:r w:rsidRPr="000E6688">
        <w:rPr>
          <w:rFonts w:cstheme="minorHAnsi"/>
          <w:sz w:val="24"/>
          <w:szCs w:val="24"/>
        </w:rPr>
        <w:t>adekvátne pre 1. stupeň vysokoškolského vzdelania.</w:t>
      </w:r>
    </w:p>
    <w:p w:rsidR="00735BB2" w:rsidRPr="000E6688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735BB2" w:rsidRPr="000E6688" w:rsidRDefault="00735BB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2.7.4.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Výstupy vzdelávania zodpovedajú oblasti poznania podľa </w:t>
      </w:r>
      <w:r w:rsidRPr="000E6688">
        <w:rPr>
          <w:rFonts w:cstheme="minorHAnsi"/>
          <w:b/>
          <w:sz w:val="24"/>
          <w:szCs w:val="24"/>
        </w:rPr>
        <w:t>príslušného</w:t>
      </w:r>
      <w:r w:rsidRPr="000E6688">
        <w:rPr>
          <w:rFonts w:cstheme="minorHAnsi"/>
          <w:b/>
          <w:spacing w:val="-1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študijného </w:t>
      </w:r>
      <w:r w:rsidRPr="000E6688">
        <w:rPr>
          <w:rFonts w:cstheme="minorHAnsi"/>
          <w:sz w:val="24"/>
          <w:szCs w:val="24"/>
        </w:rPr>
        <w:t>odboru</w:t>
      </w:r>
      <w:r w:rsidRPr="000E6688">
        <w:rPr>
          <w:rFonts w:cstheme="minorHAnsi"/>
          <w:b/>
          <w:sz w:val="24"/>
          <w:szCs w:val="24"/>
        </w:rPr>
        <w:t>.</w:t>
      </w:r>
    </w:p>
    <w:p w:rsidR="00735BB2" w:rsidRPr="000E6688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5693522"/>
          <w:placeholder>
            <w:docPart w:val="5D5845C8B5354CE7A654E42AD0B007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0E6688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6C8D" w:rsidRPr="000E6688">
        <w:rPr>
          <w:rFonts w:cstheme="minorHAnsi"/>
          <w:sz w:val="24"/>
          <w:szCs w:val="24"/>
        </w:rPr>
        <w:t>Vo veci predmetnej príslušnosti a kompatibility ide o odborovú zhodu. Výstupy vzdelávania sú kompatibilné s odborom.</w:t>
      </w:r>
    </w:p>
    <w:p w:rsidR="007E4676" w:rsidRPr="000E6688" w:rsidRDefault="007E4676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D6B02" w:rsidRPr="000E6688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 2.8.</w:t>
      </w:r>
      <w:r w:rsidRPr="000E6688">
        <w:rPr>
          <w:rFonts w:ascii="Calibri" w:hAnsi="Calibri" w:cs="Calibri"/>
          <w:b/>
          <w:sz w:val="24"/>
          <w:szCs w:val="24"/>
        </w:rPr>
        <w:t xml:space="preserve">1. </w:t>
      </w:r>
      <w:r w:rsidRPr="000E6688">
        <w:rPr>
          <w:rFonts w:ascii="Calibri" w:hAnsi="Calibri" w:cs="Calibri"/>
          <w:b/>
          <w:sz w:val="24"/>
          <w:szCs w:val="24"/>
        </w:rPr>
        <w:tab/>
      </w:r>
      <w:r w:rsidRPr="000E6688">
        <w:rPr>
          <w:rFonts w:ascii="Calibri" w:hAnsi="Calibri" w:cs="Calibri"/>
          <w:sz w:val="24"/>
          <w:szCs w:val="24"/>
        </w:rPr>
        <w:t xml:space="preserve">V študijnom programe sú </w:t>
      </w:r>
      <w:r w:rsidRPr="000E6688">
        <w:rPr>
          <w:rFonts w:ascii="Calibri" w:hAnsi="Calibri" w:cs="Calibri"/>
          <w:b/>
          <w:sz w:val="24"/>
          <w:szCs w:val="24"/>
        </w:rPr>
        <w:t>indikované povolania</w:t>
      </w:r>
      <w:r w:rsidRPr="000E6688">
        <w:rPr>
          <w:rFonts w:ascii="Calibri" w:hAnsi="Calibri" w:cs="Calibri"/>
          <w:sz w:val="24"/>
          <w:szCs w:val="24"/>
        </w:rPr>
        <w:t>, na výkon ktorých je potrebná získaná kvalifikácia.</w:t>
      </w:r>
    </w:p>
    <w:p w:rsidR="000D6B02" w:rsidRPr="000E6688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0E6688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084725192"/>
          <w:placeholder>
            <w:docPart w:val="2916EEF895D54ADC8228D3C92AF9B5A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:rsidR="00735BB2" w:rsidRPr="000E6688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0E6688">
        <w:rPr>
          <w:rFonts w:ascii="Calibri" w:hAnsi="Calibri" w:cs="Calibri"/>
          <w:b/>
          <w:sz w:val="24"/>
          <w:szCs w:val="24"/>
        </w:rPr>
        <w:t xml:space="preserve">Komentár: </w:t>
      </w:r>
      <w:r w:rsidR="00C96C8D" w:rsidRPr="000E6688">
        <w:rPr>
          <w:rFonts w:ascii="Calibri" w:hAnsi="Calibri" w:cs="Calibri"/>
          <w:b/>
          <w:sz w:val="24"/>
          <w:szCs w:val="24"/>
        </w:rPr>
        <w:t xml:space="preserve"> </w:t>
      </w:r>
      <w:r w:rsidR="00C96C8D" w:rsidRPr="000E6688">
        <w:rPr>
          <w:rFonts w:ascii="Calibri" w:hAnsi="Calibri" w:cs="Calibri"/>
          <w:sz w:val="24"/>
          <w:szCs w:val="24"/>
        </w:rPr>
        <w:t>Ide o nasledovné povolania,</w:t>
      </w:r>
      <w:r w:rsidR="00C96C8D" w:rsidRPr="000E6688">
        <w:rPr>
          <w:rFonts w:ascii="Calibri" w:hAnsi="Calibri" w:cs="Calibri"/>
          <w:b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 xml:space="preserve">ktoré sa vyskytujú aj v národnej sústave povolaní, konkrétne: </w:t>
      </w:r>
      <w:r w:rsidRPr="000E6688">
        <w:rPr>
          <w:rFonts w:ascii="Calibri" w:eastAsiaTheme="minorEastAsia" w:hAnsi="Calibri" w:cs="Calibri"/>
          <w:iCs/>
          <w:sz w:val="24"/>
          <w:szCs w:val="24"/>
        </w:rPr>
        <w:t xml:space="preserve">filozof </w:t>
      </w:r>
      <w:r w:rsidRPr="000E6688">
        <w:rPr>
          <w:rFonts w:ascii="Calibri" w:eastAsiaTheme="minorEastAsia" w:hAnsi="Calibri" w:cs="Calibri"/>
          <w:i/>
          <w:iCs/>
          <w:sz w:val="24"/>
          <w:szCs w:val="24"/>
        </w:rPr>
        <w:t>(</w:t>
      </w:r>
      <w:r w:rsidRPr="000E6688">
        <w:rPr>
          <w:rStyle w:val="normaltextrun"/>
          <w:rFonts w:ascii="Calibri" w:hAnsi="Calibri" w:cs="Calibri"/>
          <w:sz w:val="24"/>
          <w:szCs w:val="24"/>
        </w:rPr>
        <w:t xml:space="preserve">2633001), </w:t>
      </w:r>
      <w:r w:rsidRPr="000E6688">
        <w:rPr>
          <w:rFonts w:ascii="Calibri" w:eastAsiaTheme="minorEastAsia" w:hAnsi="Calibri" w:cs="Calibri"/>
          <w:iCs/>
          <w:sz w:val="24"/>
          <w:szCs w:val="24"/>
        </w:rPr>
        <w:t xml:space="preserve">špecialista pre oblasť vzdelávania a rozvoja ľudských zdrojov (2424000), poradca riadiaceho pracovníka neziskovej organizácie, nadácie a neinvestičného fondu (1114004). Rovnako v intenciách </w:t>
      </w:r>
      <w:r w:rsidR="00660316" w:rsidRPr="000E6688">
        <w:rPr>
          <w:rStyle w:val="normaltextrun"/>
          <w:rFonts w:ascii="Calibri" w:hAnsi="Calibri" w:cs="Calibri"/>
          <w:sz w:val="24"/>
          <w:szCs w:val="24"/>
        </w:rPr>
        <w:t xml:space="preserve">európskej klasifikácie zručností, kompetencií a povolaní </w:t>
      </w:r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ESCO došlo k pozitívnemu prieniku s povolaním manažér pre spoločenskú zodpovednosť organizácií (</w:t>
      </w:r>
      <w:proofErr w:type="spellStart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Corporate</w:t>
      </w:r>
      <w:proofErr w:type="spellEnd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social</w:t>
      </w:r>
      <w:proofErr w:type="spellEnd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responsibility</w:t>
      </w:r>
      <w:proofErr w:type="spellEnd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manager</w:t>
      </w:r>
      <w:proofErr w:type="spellEnd"/>
      <w:r w:rsidR="00660316" w:rsidRPr="000E6688">
        <w:rPr>
          <w:rFonts w:ascii="Calibri" w:hAnsi="Calibri" w:cs="Calibri"/>
          <w:sz w:val="24"/>
          <w:szCs w:val="24"/>
          <w:shd w:val="clear" w:color="auto" w:fill="FFFFFF"/>
        </w:rPr>
        <w:t>) (1219.2).</w:t>
      </w:r>
    </w:p>
    <w:p w:rsidR="007E4676" w:rsidRPr="000E6688" w:rsidRDefault="007E4676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:rsidR="00660316" w:rsidRPr="000E6688" w:rsidRDefault="00660316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ascii="Calibri" w:hAnsi="Calibri" w:cs="Calibri"/>
          <w:b/>
          <w:sz w:val="24"/>
          <w:szCs w:val="24"/>
        </w:rPr>
        <w:t>SP</w:t>
      </w:r>
      <w:r w:rsidRPr="000E6688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0E6688">
        <w:rPr>
          <w:rFonts w:ascii="Calibri" w:hAnsi="Calibri" w:cs="Calibri"/>
          <w:b/>
          <w:sz w:val="24"/>
          <w:szCs w:val="24"/>
        </w:rPr>
        <w:t>2.8.2.</w:t>
      </w:r>
      <w:r w:rsidRPr="000E6688">
        <w:rPr>
          <w:rFonts w:ascii="Calibri" w:hAnsi="Calibri" w:cs="Calibri"/>
          <w:b/>
          <w:sz w:val="24"/>
          <w:szCs w:val="24"/>
        </w:rPr>
        <w:tab/>
      </w:r>
      <w:r w:rsidRPr="000E6688">
        <w:rPr>
          <w:rFonts w:ascii="Calibri" w:hAnsi="Calibri" w:cs="Calibri"/>
          <w:sz w:val="24"/>
          <w:szCs w:val="24"/>
        </w:rPr>
        <w:t>Výstupy</w:t>
      </w:r>
      <w:r w:rsidRPr="000E6688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>vzdelávania</w:t>
      </w:r>
      <w:r w:rsidRPr="000E6688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>a</w:t>
      </w:r>
      <w:r w:rsidRPr="000E6688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>kvalifikácia</w:t>
      </w:r>
      <w:r w:rsidRPr="000E6688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>získaná</w:t>
      </w:r>
      <w:r w:rsidRPr="000E6688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0E6688">
        <w:rPr>
          <w:rFonts w:ascii="Calibri" w:hAnsi="Calibri" w:cs="Calibri"/>
          <w:sz w:val="24"/>
          <w:szCs w:val="24"/>
        </w:rPr>
        <w:t>absolvovaním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študijného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programu</w:t>
      </w:r>
      <w:r w:rsidRPr="000E6688">
        <w:rPr>
          <w:rFonts w:cstheme="minorHAnsi"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napĺňa sektorovo-špecifické odborné očakávania </w:t>
      </w:r>
      <w:r w:rsidRPr="000E6688">
        <w:rPr>
          <w:rFonts w:cstheme="minorHAnsi"/>
          <w:sz w:val="24"/>
          <w:szCs w:val="24"/>
        </w:rPr>
        <w:t>na výkon povolania</w:t>
      </w:r>
    </w:p>
    <w:p w:rsidR="00A11962" w:rsidRPr="000E6688" w:rsidRDefault="00A11962" w:rsidP="00A11962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0E6688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043601898"/>
          <w:placeholder>
            <w:docPart w:val="2F4AC5BEC4B740EF930A28592DAC22C3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0E6688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931B3F" w:rsidRPr="000E6688" w:rsidRDefault="00A435F7" w:rsidP="00886F60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Komentár: </w:t>
      </w:r>
      <w:r w:rsidR="00A11962" w:rsidRPr="000E6688">
        <w:rPr>
          <w:rFonts w:asciiTheme="minorHAnsi" w:hAnsiTheme="minorHAnsi" w:cstheme="minorHAnsi"/>
          <w:sz w:val="24"/>
          <w:szCs w:val="24"/>
          <w:lang w:val="sk-SK"/>
        </w:rPr>
        <w:tab/>
        <w:t>Nie je to program pre výkon regulovaného povolania.</w:t>
      </w:r>
    </w:p>
    <w:p w:rsidR="00931B3F" w:rsidRPr="000E6688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31B3F" w:rsidRPr="000E6688" w:rsidRDefault="00931B3F" w:rsidP="00886F60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2.9.1. </w:t>
      </w:r>
      <w:r w:rsidRPr="000E6688">
        <w:rPr>
          <w:rFonts w:cstheme="minorHAnsi"/>
          <w:b/>
          <w:sz w:val="24"/>
          <w:szCs w:val="24"/>
        </w:rPr>
        <w:tab/>
        <w:t xml:space="preserve">Odborný obsah, štruktúra a sekvencia profilových študijných predmetov </w:t>
      </w:r>
      <w:r w:rsidRPr="000E6688">
        <w:rPr>
          <w:rFonts w:cstheme="minorHAnsi"/>
          <w:sz w:val="24"/>
          <w:szCs w:val="24"/>
        </w:rPr>
        <w:t xml:space="preserve">a ďalších vzdelávacích činností študijného programu a podmienky na úspešné ukončenie štúdia umožňujú </w:t>
      </w:r>
      <w:r w:rsidRPr="000E6688">
        <w:rPr>
          <w:rFonts w:cstheme="minorHAnsi"/>
          <w:b/>
          <w:sz w:val="24"/>
          <w:szCs w:val="24"/>
        </w:rPr>
        <w:t>dosahovanie výstupov vzdelávania.</w:t>
      </w:r>
    </w:p>
    <w:p w:rsidR="00931B3F" w:rsidRPr="000E6688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23482217"/>
          <w:placeholder>
            <w:docPart w:val="F598F1BB6E374795B0B57CB10AC70D2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31B3F" w:rsidRPr="000E6688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11962" w:rsidRPr="000E6688">
        <w:rPr>
          <w:rFonts w:cstheme="minorHAnsi"/>
          <w:b/>
          <w:sz w:val="24"/>
          <w:szCs w:val="24"/>
        </w:rPr>
        <w:tab/>
      </w:r>
      <w:r w:rsidR="00A435F7" w:rsidRPr="000E6688">
        <w:rPr>
          <w:rFonts w:cstheme="minorHAnsi"/>
          <w:sz w:val="24"/>
          <w:szCs w:val="24"/>
        </w:rPr>
        <w:t xml:space="preserve">Predmety, predovšetkým profilové, obsahovo aj štruktúrou obsahujú </w:t>
      </w:r>
      <w:r w:rsidR="00A83BEC" w:rsidRPr="000E6688">
        <w:rPr>
          <w:rFonts w:cstheme="minorHAnsi"/>
          <w:sz w:val="24"/>
          <w:szCs w:val="24"/>
        </w:rPr>
        <w:t>položky, ktoré určite umožňujú dosiahnutie potrebných výstupov vzdelávania.</w:t>
      </w:r>
    </w:p>
    <w:p w:rsidR="00A11962" w:rsidRPr="000E6688" w:rsidRDefault="00A11962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161435" w:rsidRPr="000E6688" w:rsidRDefault="00161435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2.9.2.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prípade profesijne orientovaných bakalárskych študijných programov je obsah študijného programu </w:t>
      </w:r>
      <w:r w:rsidRPr="000E6688">
        <w:rPr>
          <w:rFonts w:cstheme="minorHAnsi"/>
          <w:b/>
          <w:sz w:val="24"/>
          <w:szCs w:val="24"/>
        </w:rPr>
        <w:t xml:space="preserve">zostavený tak, aby umožňoval dosiahnuť </w:t>
      </w:r>
      <w:r w:rsidRPr="000E6688">
        <w:rPr>
          <w:rFonts w:cstheme="minorHAnsi"/>
          <w:b/>
          <w:sz w:val="24"/>
          <w:szCs w:val="24"/>
        </w:rPr>
        <w:lastRenderedPageBreak/>
        <w:t xml:space="preserve">zamestnávateľmi očakávané výstupy vzdelávania </w:t>
      </w:r>
      <w:r w:rsidRPr="000E6688">
        <w:rPr>
          <w:rFonts w:cstheme="minorHAnsi"/>
          <w:sz w:val="24"/>
          <w:szCs w:val="24"/>
        </w:rPr>
        <w:t>s akcentom na rozvoj praktických profesijných zručností v príslušnom odvetví hospodárstva alebo spoločenskej praxe.</w:t>
      </w:r>
    </w:p>
    <w:p w:rsidR="00161435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37954345"/>
          <w:placeholder>
            <w:docPart w:val="AC5128DC49F04C1591A6B876DC4FB5B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31B3F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11962" w:rsidRPr="000E6688">
        <w:rPr>
          <w:rFonts w:cstheme="minorHAnsi"/>
          <w:b/>
          <w:sz w:val="24"/>
          <w:szCs w:val="24"/>
        </w:rPr>
        <w:tab/>
      </w:r>
      <w:r w:rsidR="00A11962" w:rsidRPr="000E6688">
        <w:rPr>
          <w:rFonts w:cstheme="minorHAnsi"/>
          <w:sz w:val="24"/>
          <w:szCs w:val="24"/>
        </w:rPr>
        <w:t xml:space="preserve">Nie je to profesijne orientovaný študijný program. </w:t>
      </w:r>
    </w:p>
    <w:p w:rsidR="00A11962" w:rsidRPr="000E6688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161435" w:rsidRPr="000E6688" w:rsidRDefault="00161435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2.9.3.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Odborný obsah, štruktúra a sekvencia profilových študijných predmetov a ďalších vzdelávacích činností študijného programu zaručujú </w:t>
      </w:r>
      <w:r w:rsidRPr="000E6688">
        <w:rPr>
          <w:rFonts w:cstheme="minorHAnsi"/>
          <w:b/>
          <w:sz w:val="24"/>
          <w:szCs w:val="24"/>
        </w:rPr>
        <w:t>prístup k aktuálnym vedomostiam, zručnostiam a kompetentnostiam.</w:t>
      </w:r>
    </w:p>
    <w:p w:rsidR="00161435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71738999"/>
          <w:placeholder>
            <w:docPart w:val="B44D0C7DBE6F48E4B826A2C7C51C43F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1435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Komentár:</w:t>
      </w:r>
      <w:r w:rsidRPr="000E6688">
        <w:rPr>
          <w:rFonts w:cstheme="minorHAnsi"/>
          <w:sz w:val="24"/>
          <w:szCs w:val="24"/>
        </w:rPr>
        <w:t xml:space="preserve"> </w:t>
      </w:r>
      <w:r w:rsidR="00A83BEC" w:rsidRPr="000E6688">
        <w:rPr>
          <w:rFonts w:cstheme="minorHAnsi"/>
          <w:sz w:val="24"/>
          <w:szCs w:val="24"/>
        </w:rPr>
        <w:t xml:space="preserve"> </w:t>
      </w:r>
      <w:r w:rsidR="00A11962" w:rsidRPr="000E6688">
        <w:rPr>
          <w:rFonts w:cstheme="minorHAnsi"/>
          <w:sz w:val="24"/>
          <w:szCs w:val="24"/>
        </w:rPr>
        <w:tab/>
      </w:r>
      <w:r w:rsidR="00A83BEC" w:rsidRPr="000E6688">
        <w:rPr>
          <w:rFonts w:cstheme="minorHAnsi"/>
          <w:sz w:val="24"/>
          <w:szCs w:val="24"/>
        </w:rPr>
        <w:t>Aktuálnosť poznatkov, kompetencií a zručností je zachovaná.</w:t>
      </w:r>
    </w:p>
    <w:p w:rsidR="00A11962" w:rsidRPr="000E6688" w:rsidRDefault="00A11962" w:rsidP="00886F60">
      <w:pPr>
        <w:pStyle w:val="Zkladntext"/>
        <w:ind w:left="1276" w:right="134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161435" w:rsidRPr="000E6688" w:rsidRDefault="00161435" w:rsidP="00886F60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2.9.4.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Odborný obsah, štruktúra a sekvencia profilových študijných predmetov a ďalších vzdelávacích činností študijného programu zaručujú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prístup k prenositeľným spôsobilostiam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, ktoré ovplyvňujú osobný rozvoj študentov a môžu byť využité v ich budúcom kariérnom uplatnení a v živote ako aktívnych občanov v demokratických spoločnostiach.</w:t>
      </w:r>
    </w:p>
    <w:p w:rsidR="00161435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0863079"/>
          <w:placeholder>
            <w:docPart w:val="240303BB32CF456DA4864115476D4BE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1435" w:rsidRPr="000E6688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Komentár:</w:t>
      </w:r>
      <w:r w:rsidRPr="000E6688">
        <w:rPr>
          <w:rFonts w:cstheme="minorHAnsi"/>
          <w:sz w:val="24"/>
          <w:szCs w:val="24"/>
        </w:rPr>
        <w:t xml:space="preserve"> </w:t>
      </w:r>
      <w:r w:rsidR="00D54F35" w:rsidRPr="000E6688">
        <w:rPr>
          <w:rFonts w:cstheme="minorHAnsi"/>
          <w:sz w:val="24"/>
          <w:szCs w:val="24"/>
        </w:rPr>
        <w:t>Výber i obsah predmetov naozaj zaručuje prístup k prenositeľným kompetenciám, ktoré môžu byť využité v budúcom zamestnaní.</w:t>
      </w:r>
    </w:p>
    <w:p w:rsidR="00A11962" w:rsidRPr="000E6688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9C0EB5" w:rsidRPr="000E6688" w:rsidRDefault="009C0EB5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2.10.1.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má </w:t>
      </w:r>
      <w:r w:rsidRPr="000E6688">
        <w:rPr>
          <w:rFonts w:cstheme="minorHAnsi"/>
          <w:b/>
          <w:sz w:val="24"/>
          <w:szCs w:val="24"/>
        </w:rPr>
        <w:t>stanovenú štandardnú dĺžku štúdia a pracovnú záťaž študenta.</w:t>
      </w:r>
    </w:p>
    <w:p w:rsidR="00A11962" w:rsidRPr="000E6688" w:rsidRDefault="009C0EB5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85366224"/>
          <w:placeholder>
            <w:docPart w:val="CC07C8390C744EF086087C61780794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C0EB5" w:rsidRPr="000E6688" w:rsidRDefault="009C0EB5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11962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Štandardná dĺžka štúdia v posudzovanom študijnom programe je presne stanovená (na 3 roky). Rovnako je stanovená aj pracovná záťaž študenta, čo predstavuje presne 60 kreditov za akademický rok. Študent musí dosiahnuť počas štúdia sumár</w:t>
      </w:r>
      <w:r w:rsidRPr="000E6688">
        <w:rPr>
          <w:rFonts w:ascii="Calibri" w:hAnsi="Calibri" w:cs="Calibri"/>
          <w:sz w:val="24"/>
          <w:szCs w:val="24"/>
        </w:rPr>
        <w:t xml:space="preserve"> 180 kreditov.</w:t>
      </w:r>
    </w:p>
    <w:p w:rsidR="00A11962" w:rsidRPr="000E6688" w:rsidRDefault="00A11962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860131" w:rsidRPr="000E6688" w:rsidRDefault="00860131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 2.10.2.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má určené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pracovné zaťaženie študenta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pre jednotlivé študijné predmety vyjadrené v ECTS kreditoch a počet hodín kontaktnej výučby s výnimkou, ak to nevyžaduje povaha vzdelávacej činnosti.</w:t>
      </w:r>
    </w:p>
    <w:p w:rsidR="00A11962" w:rsidRPr="000E6688" w:rsidRDefault="0086013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758213816"/>
          <w:placeholder>
            <w:docPart w:val="D1AD1D2BE2E54745962878462EC81B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60131" w:rsidRPr="000E6688" w:rsidRDefault="0086013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11962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ascii="Calibri" w:hAnsi="Calibri" w:cs="Calibri"/>
          <w:sz w:val="24"/>
          <w:szCs w:val="24"/>
        </w:rPr>
        <w:t xml:space="preserve">Pracovné zaťaženie študenta je </w:t>
      </w:r>
      <w:r w:rsidR="00D54F35" w:rsidRPr="000E6688">
        <w:rPr>
          <w:rFonts w:ascii="Calibri" w:hAnsi="Calibri" w:cs="Calibri"/>
          <w:sz w:val="24"/>
          <w:szCs w:val="24"/>
        </w:rPr>
        <w:t xml:space="preserve">presne </w:t>
      </w:r>
      <w:r w:rsidRPr="000E6688">
        <w:rPr>
          <w:rFonts w:ascii="Calibri" w:hAnsi="Calibri" w:cs="Calibri"/>
          <w:sz w:val="24"/>
          <w:szCs w:val="24"/>
        </w:rPr>
        <w:t xml:space="preserve">určené počtom kreditov. </w:t>
      </w:r>
      <w:r w:rsidR="00D54F35" w:rsidRPr="000E6688">
        <w:rPr>
          <w:rFonts w:ascii="Calibri" w:hAnsi="Calibri" w:cs="Calibri"/>
          <w:sz w:val="24"/>
          <w:szCs w:val="24"/>
        </w:rPr>
        <w:t>Tým je požiadavka splnená.</w:t>
      </w:r>
    </w:p>
    <w:p w:rsidR="00860131" w:rsidRPr="000E6688" w:rsidRDefault="00860131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860131" w:rsidRPr="000E6688" w:rsidRDefault="00860131" w:rsidP="00886F60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2.10.3.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Štandardná dĺžka štúdia, pracovná záťaž a počet hodín kontaktnej výučby </w:t>
      </w:r>
      <w:r w:rsidRPr="000E6688">
        <w:rPr>
          <w:rFonts w:cstheme="minorHAnsi"/>
          <w:b/>
          <w:sz w:val="24"/>
          <w:szCs w:val="24"/>
        </w:rPr>
        <w:t xml:space="preserve">umožňujú dosiahnutie výstupov vzdelávania </w:t>
      </w:r>
      <w:r w:rsidRPr="000E6688">
        <w:rPr>
          <w:rFonts w:cstheme="minorHAnsi"/>
          <w:sz w:val="24"/>
          <w:szCs w:val="24"/>
        </w:rPr>
        <w:t>a zodpovedajú forme študijného programu.</w:t>
      </w:r>
    </w:p>
    <w:p w:rsidR="00860131" w:rsidRPr="000E6688" w:rsidRDefault="0086013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8510169"/>
          <w:placeholder>
            <w:docPart w:val="7759C3B06F5042AEA087E17EE9B1B91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43BDD" w:rsidRPr="000E6688" w:rsidRDefault="00860131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  <w:b/>
        </w:rPr>
        <w:t xml:space="preserve">Komentár: </w:t>
      </w:r>
      <w:r w:rsidR="00CB3ED9" w:rsidRPr="000E6688">
        <w:rPr>
          <w:rFonts w:asciiTheme="minorHAnsi" w:hAnsiTheme="minorHAnsi" w:cstheme="minorHAnsi"/>
          <w:b/>
        </w:rPr>
        <w:t xml:space="preserve"> </w:t>
      </w:r>
      <w:r w:rsidR="00CB3ED9" w:rsidRPr="000E6688">
        <w:rPr>
          <w:rFonts w:asciiTheme="minorHAnsi" w:hAnsiTheme="minorHAnsi" w:cstheme="minorHAnsi"/>
        </w:rPr>
        <w:t>Je zachovaný súlad so zákonom, ako aj kompatibilita uvedených položiek s výstupmi vzdelania a s formou študijného programu.</w:t>
      </w:r>
    </w:p>
    <w:p w:rsidR="00A11962" w:rsidRPr="000E6688" w:rsidRDefault="00A11962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A43BDD" w:rsidRPr="000E6688" w:rsidRDefault="00A43BDD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2.11.1.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V prípade profesijne orientovaných bakalárskych študijných programov je súčasťou ich obsahu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povinná odborná prax študentov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 zmluvne spolupracujúcej organizácii v celkovom rozsahu aspoň jeden semester, ktorej účelom je rozvoj praktických profesijných</w:t>
      </w:r>
      <w:r w:rsidRPr="000E6688">
        <w:rPr>
          <w:rFonts w:asciiTheme="minorHAnsi" w:hAnsiTheme="minorHAnsi" w:cstheme="minorHAnsi"/>
          <w:spacing w:val="-7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zručností.</w:t>
      </w:r>
    </w:p>
    <w:p w:rsidR="00A43BDD" w:rsidRPr="000E6688" w:rsidRDefault="00A43BDD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45186950"/>
          <w:placeholder>
            <w:docPart w:val="AC623BAC55BE4C1E8E0D0EE6D7D7FE5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1A49A1" w:rsidRPr="000E6688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A11962" w:rsidRPr="000E6688" w:rsidRDefault="00A11962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Nie je to profesijne orientovaný študijný program. </w:t>
      </w:r>
    </w:p>
    <w:p w:rsidR="00A11962" w:rsidRPr="000E6688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43BDD" w:rsidRPr="000E6688" w:rsidRDefault="00A43BDD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2.11.2.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Odborná prax </w:t>
      </w:r>
      <w:r w:rsidRPr="000E6688">
        <w:rPr>
          <w:rFonts w:cstheme="minorHAnsi"/>
          <w:b/>
          <w:sz w:val="24"/>
          <w:szCs w:val="24"/>
        </w:rPr>
        <w:t>umožňuje študentovi vykonávať činnosti, prostredníctvom ktorých si osvojí</w:t>
      </w:r>
      <w:r w:rsidRPr="000E6688">
        <w:rPr>
          <w:rFonts w:cstheme="minorHAnsi"/>
          <w:b/>
          <w:spacing w:val="-11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pracovné</w:t>
      </w:r>
      <w:r w:rsidRPr="000E6688">
        <w:rPr>
          <w:rFonts w:cstheme="minorHAnsi"/>
          <w:b/>
          <w:spacing w:val="-12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postupy</w:t>
      </w:r>
      <w:r w:rsidRPr="000E6688">
        <w:rPr>
          <w:rFonts w:cstheme="minorHAnsi"/>
          <w:b/>
          <w:spacing w:val="-9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typické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pre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príslušnú</w:t>
      </w:r>
      <w:r w:rsidRPr="000E6688">
        <w:rPr>
          <w:rFonts w:cstheme="minorHAnsi"/>
          <w:spacing w:val="-1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úroveň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kvalifikácie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</w:t>
      </w:r>
      <w:r w:rsidRPr="000E6688">
        <w:rPr>
          <w:rFonts w:cstheme="minorHAnsi"/>
          <w:spacing w:val="-12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príslušný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študijný odbor, má možnosť podieľať sa na odborných procesoch, projektoch a prostredníctvom konkrétnych úloh nadobúdať vedomosti, zručnosti a kompetentnosti relevantné pre výkon príslušných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profesií.</w:t>
      </w:r>
    </w:p>
    <w:p w:rsidR="00A11962" w:rsidRPr="000E6688" w:rsidRDefault="00A43BDD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0E6688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601642792"/>
          <w:placeholder>
            <w:docPart w:val="BF5A26A717A14A78BE882D14536ABC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asciiTheme="minorHAnsi" w:hAnsiTheme="minorHAnsi" w:cstheme="minorHAnsi"/>
              <w:b/>
            </w:rPr>
            <w:t>splnené</w:t>
          </w:r>
        </w:sdtContent>
      </w:sdt>
    </w:p>
    <w:p w:rsidR="00A43BDD" w:rsidRPr="000E6688" w:rsidRDefault="00A43BDD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  <w:b/>
        </w:rPr>
      </w:pPr>
      <w:r w:rsidRPr="000E6688">
        <w:rPr>
          <w:rFonts w:asciiTheme="minorHAnsi" w:hAnsiTheme="minorHAnsi" w:cstheme="minorHAnsi"/>
          <w:b/>
        </w:rPr>
        <w:t>Komentár</w:t>
      </w:r>
      <w:r w:rsidR="00CB3ED9" w:rsidRPr="000E6688">
        <w:rPr>
          <w:rFonts w:asciiTheme="minorHAnsi" w:hAnsiTheme="minorHAnsi" w:cstheme="minorHAnsi"/>
          <w:b/>
        </w:rPr>
        <w:t>:</w:t>
      </w:r>
      <w:r w:rsidR="00A11962" w:rsidRPr="000E6688">
        <w:rPr>
          <w:rFonts w:asciiTheme="minorHAnsi" w:hAnsiTheme="minorHAnsi" w:cstheme="minorHAnsi"/>
          <w:b/>
        </w:rPr>
        <w:tab/>
      </w:r>
      <w:r w:rsidR="00CB3ED9" w:rsidRPr="000E6688">
        <w:rPr>
          <w:rFonts w:asciiTheme="minorHAnsi" w:hAnsiTheme="minorHAnsi" w:cstheme="minorHAnsi"/>
        </w:rPr>
        <w:t>Odborná prax umožňuje študentom osvojenie si pracovných postupov, ako aj odborných kompetencií, potrebných pre budúci výkon povolania.</w:t>
      </w:r>
    </w:p>
    <w:p w:rsidR="00A11962" w:rsidRPr="000E6688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A43BDD" w:rsidRPr="000E6688" w:rsidRDefault="00A43BDD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2.12.1.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má jednoznačne </w:t>
      </w:r>
      <w:r w:rsidRPr="000E6688">
        <w:rPr>
          <w:rFonts w:cstheme="minorHAnsi"/>
          <w:b/>
          <w:sz w:val="24"/>
          <w:szCs w:val="24"/>
        </w:rPr>
        <w:t>určenú úroveň a povahu tvorivých</w:t>
      </w:r>
      <w:r w:rsidRPr="000E6688">
        <w:rPr>
          <w:rFonts w:cstheme="minorHAnsi"/>
          <w:b/>
          <w:spacing w:val="41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činností</w:t>
      </w:r>
      <w:r w:rsidRPr="000E6688">
        <w:rPr>
          <w:rFonts w:cstheme="minorHAnsi"/>
          <w:sz w:val="24"/>
          <w:szCs w:val="24"/>
        </w:rPr>
        <w:t>, vyžadovanú na úspešné ukončenie štúdia, najmä vo väzbe na záverečnú prácu.</w:t>
      </w:r>
    </w:p>
    <w:p w:rsidR="00A43BDD" w:rsidRPr="000E6688" w:rsidRDefault="00A43BDD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0E6688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934433555"/>
          <w:placeholder>
            <w:docPart w:val="A4986FEDF4AD49D7AAA33382CC66546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asciiTheme="minorHAnsi" w:hAnsiTheme="minorHAnsi" w:cstheme="minorHAnsi"/>
              <w:b/>
            </w:rPr>
            <w:t>splnené</w:t>
          </w:r>
        </w:sdtContent>
      </w:sdt>
    </w:p>
    <w:p w:rsidR="002042D6" w:rsidRPr="000E6688" w:rsidRDefault="00A43BDD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  <w:b/>
        </w:rPr>
        <w:t xml:space="preserve">Komentár: </w:t>
      </w:r>
      <w:r w:rsidR="00A11962" w:rsidRPr="000E6688">
        <w:rPr>
          <w:rFonts w:asciiTheme="minorHAnsi" w:hAnsiTheme="minorHAnsi" w:cstheme="minorHAnsi"/>
          <w:b/>
        </w:rPr>
        <w:tab/>
      </w:r>
      <w:r w:rsidR="00CB3ED9" w:rsidRPr="000E6688">
        <w:rPr>
          <w:rFonts w:asciiTheme="minorHAnsi" w:hAnsiTheme="minorHAnsi" w:cstheme="minorHAnsi"/>
        </w:rPr>
        <w:t>Študent má povinnosti vo vypracúvaní seminárnych prác, ako aj bakalárskej práce, ktorá prechádza kontrolou originality.</w:t>
      </w:r>
    </w:p>
    <w:p w:rsidR="00A11962" w:rsidRPr="000E6688" w:rsidRDefault="00A11962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</w:p>
    <w:p w:rsidR="002042D6" w:rsidRPr="000E6688" w:rsidRDefault="002042D6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2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3. Kritériá na vyhodnocovanie štandardu SP 3 Schvaľovanie študijného programu (čl. 3 štandardov pre študijný</w:t>
      </w:r>
      <w:r w:rsidRPr="000E6688">
        <w:rPr>
          <w:rFonts w:cstheme="minorHAnsi"/>
          <w:b/>
          <w:bCs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2042D6" w:rsidRPr="000E6688" w:rsidRDefault="002042D6" w:rsidP="00886F60">
      <w:pPr>
        <w:pStyle w:val="Zkladntext"/>
        <w:ind w:left="1276" w:right="139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2042D6" w:rsidRPr="000E6688" w:rsidRDefault="002042D6" w:rsidP="00886F60">
      <w:pPr>
        <w:pStyle w:val="Zkladntext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3.1.1.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Študijný program je schválený v súlade s formalizovanými procesmi vnútorného systému.</w:t>
      </w:r>
    </w:p>
    <w:p w:rsidR="00A11962" w:rsidRPr="000E6688" w:rsidRDefault="002042D6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1532830"/>
          <w:placeholder>
            <w:docPart w:val="5E69DD90408A4E26AC34E459D37CB89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2042D6" w:rsidRPr="000E6688" w:rsidRDefault="002042D6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A11962" w:rsidRPr="000E6688">
        <w:rPr>
          <w:rFonts w:cstheme="minorHAnsi"/>
          <w:b/>
          <w:sz w:val="24"/>
          <w:szCs w:val="24"/>
        </w:rPr>
        <w:tab/>
      </w:r>
      <w:r w:rsidR="00554F95" w:rsidRPr="000E6688">
        <w:rPr>
          <w:rFonts w:cstheme="minorHAnsi"/>
          <w:sz w:val="24"/>
          <w:szCs w:val="24"/>
        </w:rPr>
        <w:t>Je zachovaná kompatibilita študijného programu a vnútorného systému.</w:t>
      </w:r>
    </w:p>
    <w:p w:rsidR="00D326A1" w:rsidRPr="000E6688" w:rsidRDefault="00D326A1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D326A1" w:rsidRPr="000E6688" w:rsidRDefault="00D326A1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3.1.2. </w:t>
      </w:r>
      <w:r w:rsidRPr="000E6688">
        <w:rPr>
          <w:rFonts w:cstheme="minorHAnsi"/>
          <w:sz w:val="24"/>
          <w:szCs w:val="24"/>
        </w:rPr>
        <w:tab/>
        <w:t xml:space="preserve">Je zaručené </w:t>
      </w:r>
      <w:r w:rsidRPr="000E6688">
        <w:rPr>
          <w:rFonts w:cstheme="minorHAnsi"/>
          <w:b/>
          <w:sz w:val="24"/>
          <w:szCs w:val="24"/>
        </w:rPr>
        <w:t xml:space="preserve">nezávislé, nezaujaté a objektívne posúdenie a schválenie </w:t>
      </w:r>
      <w:r w:rsidRPr="000E6688">
        <w:rPr>
          <w:rFonts w:cstheme="minorHAnsi"/>
          <w:sz w:val="24"/>
          <w:szCs w:val="24"/>
        </w:rPr>
        <w:t>študijného programu. Osoby schvaľujúce študijný program sú iné ako osoby, ktoré pripravujú návrh študijného programu.</w:t>
      </w:r>
    </w:p>
    <w:p w:rsidR="00A11962" w:rsidRPr="000E6688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23844896"/>
          <w:placeholder>
            <w:docPart w:val="06E9134DA0E44AB2AAD1ECBE49D49CE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0E6688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A11962" w:rsidRPr="000E6688">
        <w:rPr>
          <w:rFonts w:cstheme="minorHAnsi"/>
          <w:b/>
          <w:sz w:val="24"/>
          <w:szCs w:val="24"/>
        </w:rPr>
        <w:tab/>
      </w:r>
      <w:r w:rsidR="00554F95" w:rsidRPr="000E6688">
        <w:rPr>
          <w:rFonts w:cstheme="minorHAnsi"/>
          <w:sz w:val="24"/>
          <w:szCs w:val="24"/>
        </w:rPr>
        <w:t>Osoby, ktoré schvaľujú študijný program a ktoré ho posudzujú, sú iné.</w:t>
      </w:r>
    </w:p>
    <w:p w:rsidR="00A11962" w:rsidRPr="000E6688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D326A1" w:rsidRPr="000E6688" w:rsidRDefault="00D326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3.1.3.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zaručené </w:t>
      </w:r>
      <w:r w:rsidRPr="000E6688">
        <w:rPr>
          <w:rFonts w:cstheme="minorHAnsi"/>
          <w:b/>
          <w:sz w:val="24"/>
          <w:szCs w:val="24"/>
        </w:rPr>
        <w:t xml:space="preserve">odborne fundované posúdenie a schválenie </w:t>
      </w:r>
      <w:r w:rsidRPr="000E6688">
        <w:rPr>
          <w:rFonts w:cstheme="minorHAnsi"/>
          <w:sz w:val="24"/>
          <w:szCs w:val="24"/>
        </w:rPr>
        <w:t>študijného</w:t>
      </w:r>
      <w:r w:rsidRPr="000E6688">
        <w:rPr>
          <w:rFonts w:cstheme="minorHAnsi"/>
          <w:spacing w:val="-1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programu.</w:t>
      </w:r>
    </w:p>
    <w:p w:rsidR="00A11962" w:rsidRPr="000E6688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9490255"/>
          <w:placeholder>
            <w:docPart w:val="0ECEDE0F442641BF940EDA69D896BC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0E6688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A11962" w:rsidRPr="000E6688">
        <w:rPr>
          <w:rFonts w:cstheme="minorHAnsi"/>
          <w:b/>
          <w:sz w:val="24"/>
          <w:szCs w:val="24"/>
        </w:rPr>
        <w:tab/>
      </w:r>
      <w:r w:rsidR="00554F95" w:rsidRPr="000E6688">
        <w:rPr>
          <w:rFonts w:cstheme="minorHAnsi"/>
          <w:sz w:val="24"/>
          <w:szCs w:val="24"/>
        </w:rPr>
        <w:t>Osoby posudzujúce študijný program sú na to odborne spôsobilé.</w:t>
      </w:r>
    </w:p>
    <w:p w:rsidR="00A11962" w:rsidRPr="000E6688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D326A1" w:rsidRPr="000E6688" w:rsidRDefault="00D326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3.1.4.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zaručené </w:t>
      </w:r>
      <w:r w:rsidRPr="000E6688">
        <w:rPr>
          <w:rFonts w:cstheme="minorHAnsi"/>
          <w:b/>
          <w:sz w:val="24"/>
          <w:szCs w:val="24"/>
        </w:rPr>
        <w:t xml:space="preserve">transparentné a spravodlivé posúdenie </w:t>
      </w:r>
      <w:r w:rsidRPr="000E6688">
        <w:rPr>
          <w:rFonts w:cstheme="minorHAnsi"/>
          <w:sz w:val="24"/>
          <w:szCs w:val="24"/>
        </w:rPr>
        <w:t xml:space="preserve">návrhu </w:t>
      </w:r>
      <w:r w:rsidRPr="000E6688">
        <w:rPr>
          <w:rFonts w:cstheme="minorHAnsi"/>
          <w:b/>
          <w:sz w:val="24"/>
          <w:szCs w:val="24"/>
        </w:rPr>
        <w:t xml:space="preserve">a schválenie </w:t>
      </w:r>
      <w:r w:rsidRPr="000E6688">
        <w:rPr>
          <w:rFonts w:cstheme="minorHAnsi"/>
          <w:b/>
          <w:spacing w:val="-2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študijného programu.</w:t>
      </w:r>
    </w:p>
    <w:p w:rsidR="00D326A1" w:rsidRPr="000E6688" w:rsidRDefault="00D326A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69252924"/>
          <w:placeholder>
            <w:docPart w:val="9D5344B2F8F84EDFA378CB581B45654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0E6688" w:rsidRDefault="00D326A1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  <w:b/>
        </w:rPr>
        <w:t xml:space="preserve">Komentár: </w:t>
      </w:r>
      <w:r w:rsidR="00554F95" w:rsidRPr="000E6688">
        <w:rPr>
          <w:rFonts w:asciiTheme="minorHAnsi" w:hAnsiTheme="minorHAnsi" w:cstheme="minorHAnsi"/>
          <w:b/>
        </w:rPr>
        <w:t xml:space="preserve"> </w:t>
      </w:r>
      <w:r w:rsidR="00554F95" w:rsidRPr="000E6688">
        <w:rPr>
          <w:rFonts w:asciiTheme="minorHAnsi" w:hAnsiTheme="minorHAnsi" w:cstheme="minorHAnsi"/>
        </w:rPr>
        <w:t>Posúdenie návrhu a schválenie študijného programu má podmienky a predpoklady byť transparentné a spravodlivé.</w:t>
      </w:r>
    </w:p>
    <w:p w:rsidR="00A11962" w:rsidRPr="000E6688" w:rsidRDefault="00A11962" w:rsidP="00886F60">
      <w:pPr>
        <w:spacing w:after="0" w:line="240" w:lineRule="auto"/>
        <w:ind w:left="1276" w:right="136" w:hanging="1276"/>
        <w:jc w:val="both"/>
        <w:rPr>
          <w:rFonts w:cstheme="minorHAnsi"/>
          <w:b/>
          <w:sz w:val="24"/>
          <w:szCs w:val="24"/>
        </w:rPr>
      </w:pPr>
    </w:p>
    <w:p w:rsidR="007D2ADA" w:rsidRPr="000E6688" w:rsidRDefault="007D2ADA" w:rsidP="00886F60">
      <w:pPr>
        <w:spacing w:after="0" w:line="240" w:lineRule="auto"/>
        <w:ind w:left="1276" w:right="136" w:hanging="1276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3.1.5.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Do posúdenia návrhu a schválenia študijného programu sú </w:t>
      </w:r>
      <w:r w:rsidRPr="000E6688">
        <w:rPr>
          <w:rFonts w:cstheme="minorHAnsi"/>
          <w:b/>
          <w:sz w:val="24"/>
          <w:szCs w:val="24"/>
        </w:rPr>
        <w:t>zapojení študenti, zamestnávatelia a ďalšie zainteresované strany</w:t>
      </w:r>
      <w:r w:rsidRPr="000E6688">
        <w:rPr>
          <w:rFonts w:cstheme="minorHAnsi"/>
          <w:sz w:val="24"/>
          <w:szCs w:val="24"/>
        </w:rPr>
        <w:t>.</w:t>
      </w:r>
    </w:p>
    <w:p w:rsidR="007D2ADA" w:rsidRPr="000E6688" w:rsidRDefault="007D2ADA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0465253"/>
          <w:placeholder>
            <w:docPart w:val="3384D89BFCC945288D22B124B1E707A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D2ADA" w:rsidRPr="000E6688" w:rsidRDefault="007D2ADA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  <w:b/>
        </w:rPr>
        <w:t xml:space="preserve">Komentár: </w:t>
      </w:r>
      <w:r w:rsidR="00554F95" w:rsidRPr="000E6688">
        <w:rPr>
          <w:rFonts w:asciiTheme="minorHAnsi" w:hAnsiTheme="minorHAnsi" w:cstheme="minorHAnsi"/>
        </w:rPr>
        <w:t xml:space="preserve">Skutočne sú do procesu zapojení študenti, </w:t>
      </w:r>
      <w:r w:rsidR="007C7B73" w:rsidRPr="000E6688">
        <w:rPr>
          <w:rFonts w:asciiTheme="minorHAnsi" w:hAnsiTheme="minorHAnsi" w:cstheme="minorHAnsi"/>
        </w:rPr>
        <w:t>zamestnávatelia, ako aj odborníci.</w:t>
      </w:r>
    </w:p>
    <w:p w:rsidR="00A11962" w:rsidRPr="000E6688" w:rsidRDefault="00A11962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7A6303" w:rsidRPr="000E6688" w:rsidRDefault="007A6303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1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lastRenderedPageBreak/>
        <w:t>4. Kritériá na vyhodnocovanie štandardu SP 4 Učenie sa, vyučovanie a hodnotenie orientované na študenta (čl. 4 štandardov pre študijný</w:t>
      </w:r>
      <w:r w:rsidRPr="000E6688">
        <w:rPr>
          <w:rFonts w:cstheme="minorHAnsi"/>
          <w:b/>
          <w:bCs/>
          <w:spacing w:val="-6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7A6303" w:rsidRPr="000E6688" w:rsidRDefault="007A6303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7A6303" w:rsidRPr="000E6688" w:rsidRDefault="007A6303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4.1.1.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Pravidlá, formy a metódy vyučovania, učenia sa a hodnotenia študijných výsledkov v študijnom programe </w:t>
      </w:r>
      <w:r w:rsidRPr="000E6688">
        <w:rPr>
          <w:rFonts w:cstheme="minorHAnsi"/>
          <w:b/>
          <w:sz w:val="24"/>
          <w:szCs w:val="24"/>
        </w:rPr>
        <w:t>umožňujú dosahovanie výstupov vzdelávania</w:t>
      </w:r>
      <w:r w:rsidRPr="000E6688">
        <w:rPr>
          <w:rFonts w:cstheme="minorHAnsi"/>
          <w:sz w:val="24"/>
          <w:szCs w:val="24"/>
        </w:rPr>
        <w:t>.</w:t>
      </w:r>
    </w:p>
    <w:p w:rsidR="007A6303" w:rsidRPr="000E6688" w:rsidRDefault="007A63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391891"/>
          <w:placeholder>
            <w:docPart w:val="EEF732B1978045D09AB66DF0A0FD84A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D2ADA" w:rsidRPr="000E6688" w:rsidRDefault="007A6303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  <w:b/>
        </w:rPr>
        <w:t>Komentár:</w:t>
      </w:r>
      <w:r w:rsidRPr="000E6688">
        <w:rPr>
          <w:rFonts w:asciiTheme="minorHAnsi" w:hAnsiTheme="minorHAnsi" w:cstheme="minorHAnsi"/>
        </w:rPr>
        <w:t xml:space="preserve"> </w:t>
      </w:r>
      <w:r w:rsidR="007C7B73" w:rsidRPr="000E6688">
        <w:rPr>
          <w:rFonts w:asciiTheme="minorHAnsi" w:hAnsiTheme="minorHAnsi" w:cstheme="minorHAnsi"/>
        </w:rPr>
        <w:t>Hodnotenie je v súlade s direktívami zo strany EU. Formy a metódy vyučovania umožňujú dosiahnuť žiadané výstupy vzdelávania.</w:t>
      </w:r>
    </w:p>
    <w:p w:rsidR="00001A1B" w:rsidRPr="000E6688" w:rsidRDefault="00001A1B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001A1B" w:rsidRPr="000E6688" w:rsidRDefault="00001A1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4.2.1.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umožnená </w:t>
      </w:r>
      <w:r w:rsidRPr="000E6688">
        <w:rPr>
          <w:rFonts w:cstheme="minorHAnsi"/>
          <w:b/>
          <w:sz w:val="24"/>
          <w:szCs w:val="24"/>
        </w:rPr>
        <w:t xml:space="preserve">flexibilita trajektórií učenia sa </w:t>
      </w:r>
      <w:r w:rsidRPr="000E6688">
        <w:rPr>
          <w:rFonts w:cstheme="minorHAnsi"/>
          <w:sz w:val="24"/>
          <w:szCs w:val="24"/>
        </w:rPr>
        <w:t>a dosahovania výstupov</w:t>
      </w:r>
      <w:r w:rsidRPr="000E6688">
        <w:rPr>
          <w:rFonts w:cstheme="minorHAnsi"/>
          <w:spacing w:val="-22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vzdelávania.</w:t>
      </w:r>
    </w:p>
    <w:p w:rsidR="00B03D66" w:rsidRPr="000E6688" w:rsidRDefault="00001A1B" w:rsidP="00B03D6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07851862"/>
          <w:placeholder>
            <w:docPart w:val="BD260744D4E741A297DD271ED65E85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01A1B" w:rsidRPr="000E6688" w:rsidRDefault="00001A1B" w:rsidP="00B03D6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B03D66" w:rsidRPr="000E6688">
        <w:rPr>
          <w:rFonts w:cstheme="minorHAnsi"/>
          <w:b/>
          <w:sz w:val="24"/>
          <w:szCs w:val="24"/>
        </w:rPr>
        <w:tab/>
      </w:r>
      <w:r w:rsidR="00812E87" w:rsidRPr="000E6688">
        <w:rPr>
          <w:rFonts w:cstheme="minorHAnsi"/>
          <w:sz w:val="24"/>
          <w:szCs w:val="24"/>
        </w:rPr>
        <w:t>Vlastná trajektória štúdia je možná v súlade s kreditovým systémom štúdia.</w:t>
      </w:r>
    </w:p>
    <w:p w:rsidR="00001A1B" w:rsidRPr="000E6688" w:rsidRDefault="00001A1B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001A1B" w:rsidRPr="000E6688" w:rsidRDefault="00001A1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4.2.2.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umožňuje zodpovedajúce vzdelávanie </w:t>
      </w:r>
      <w:r w:rsidRPr="000E6688">
        <w:rPr>
          <w:rFonts w:cstheme="minorHAnsi"/>
          <w:b/>
          <w:sz w:val="24"/>
          <w:szCs w:val="24"/>
        </w:rPr>
        <w:t>sa mimo vysokej školy</w:t>
      </w:r>
      <w:r w:rsidRPr="000E6688">
        <w:rPr>
          <w:rFonts w:cstheme="minorHAnsi"/>
          <w:b/>
          <w:spacing w:val="-1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 domácich a zahraničných inštitúciách, najmä prostredníctvom podpory mobilít.</w:t>
      </w:r>
    </w:p>
    <w:p w:rsidR="00780E76" w:rsidRPr="000E6688" w:rsidRDefault="00001A1B" w:rsidP="00780E7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06592188"/>
          <w:placeholder>
            <w:docPart w:val="0ECDD3E4C6CE4F6D84BEA1986A97F6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661FA" w:rsidRPr="000E6688" w:rsidRDefault="00001A1B" w:rsidP="00780E7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</w:t>
      </w:r>
      <w:r w:rsidRPr="000E6688">
        <w:rPr>
          <w:rFonts w:cstheme="minorHAnsi"/>
          <w:sz w:val="24"/>
          <w:szCs w:val="24"/>
        </w:rPr>
        <w:t xml:space="preserve">: </w:t>
      </w:r>
      <w:r w:rsidR="002536A6" w:rsidRPr="000E6688">
        <w:rPr>
          <w:rFonts w:cstheme="minorHAnsi"/>
          <w:sz w:val="24"/>
          <w:szCs w:val="24"/>
        </w:rPr>
        <w:t xml:space="preserve"> </w:t>
      </w:r>
      <w:r w:rsidR="00780E76" w:rsidRPr="000E6688">
        <w:rPr>
          <w:rFonts w:cstheme="minorHAnsi"/>
          <w:sz w:val="24"/>
          <w:szCs w:val="24"/>
        </w:rPr>
        <w:tab/>
      </w:r>
      <w:r w:rsidR="002536A6" w:rsidRPr="000E6688">
        <w:rPr>
          <w:rFonts w:cstheme="minorHAnsi"/>
          <w:sz w:val="24"/>
          <w:szCs w:val="24"/>
        </w:rPr>
        <w:t xml:space="preserve">Je to možné cez program </w:t>
      </w:r>
      <w:proofErr w:type="spellStart"/>
      <w:r w:rsidR="00B03D66" w:rsidRPr="000E6688">
        <w:rPr>
          <w:rFonts w:cstheme="minorHAnsi"/>
          <w:sz w:val="24"/>
          <w:szCs w:val="24"/>
        </w:rPr>
        <w:t>Erasmus</w:t>
      </w:r>
      <w:proofErr w:type="spellEnd"/>
      <w:r w:rsidR="002536A6" w:rsidRPr="000E6688">
        <w:rPr>
          <w:rFonts w:cstheme="minorHAnsi"/>
          <w:sz w:val="24"/>
          <w:szCs w:val="24"/>
        </w:rPr>
        <w:t xml:space="preserve"> +.</w:t>
      </w:r>
    </w:p>
    <w:p w:rsidR="00780E76" w:rsidRPr="000E6688" w:rsidRDefault="00780E76" w:rsidP="00886F60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9661FA" w:rsidRPr="000E6688" w:rsidRDefault="009661FA" w:rsidP="00886F60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4.2.3.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Výsledky vzdelávania </w:t>
      </w:r>
      <w:r w:rsidRPr="000E6688">
        <w:rPr>
          <w:rFonts w:cstheme="minorHAnsi"/>
          <w:b/>
          <w:sz w:val="24"/>
          <w:szCs w:val="24"/>
        </w:rPr>
        <w:t xml:space="preserve">sa mimo vysokej školy </w:t>
      </w:r>
      <w:r w:rsidRPr="000E6688">
        <w:rPr>
          <w:rFonts w:cstheme="minorHAnsi"/>
          <w:sz w:val="24"/>
          <w:szCs w:val="24"/>
        </w:rPr>
        <w:t>v domácich a zahraničných inštitúciách sú uznávané vysokou školou.</w:t>
      </w:r>
    </w:p>
    <w:p w:rsidR="009661FA" w:rsidRPr="000E6688" w:rsidRDefault="009661FA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23030942"/>
          <w:placeholder>
            <w:docPart w:val="46E93DE0AC5C4E2D924DFA324A29A2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80E76" w:rsidRPr="000E6688" w:rsidRDefault="00780E76" w:rsidP="00780E76">
      <w:pPr>
        <w:spacing w:after="0" w:line="240" w:lineRule="auto"/>
        <w:ind w:left="1276" w:hanging="1276"/>
        <w:contextualSpacing/>
        <w:jc w:val="both"/>
        <w:rPr>
          <w:rFonts w:cstheme="minorHAnsi"/>
          <w:b/>
          <w:bCs/>
          <w:sz w:val="24"/>
          <w:szCs w:val="24"/>
          <w:u w:val="single"/>
          <w:lang w:eastAsia="sk-SK"/>
        </w:rPr>
      </w:pPr>
      <w:r w:rsidRPr="000E6688">
        <w:rPr>
          <w:rFonts w:cstheme="minorHAnsi"/>
          <w:b/>
          <w:sz w:val="24"/>
          <w:szCs w:val="24"/>
        </w:rPr>
        <w:t xml:space="preserve">Komentár:   </w:t>
      </w:r>
      <w:r w:rsidRPr="000E6688">
        <w:rPr>
          <w:rFonts w:cstheme="minorHAnsi"/>
          <w:sz w:val="24"/>
          <w:szCs w:val="24"/>
        </w:rPr>
        <w:t>Hovoria o tom dokumenty:</w:t>
      </w:r>
      <w:r w:rsidRPr="000E6688">
        <w:rPr>
          <w:rFonts w:cstheme="minorHAnsi"/>
          <w:b/>
          <w:sz w:val="24"/>
          <w:szCs w:val="24"/>
        </w:rPr>
        <w:t xml:space="preserve"> </w:t>
      </w:r>
      <w:hyperlink r:id="rId8" w:history="1">
        <w:r w:rsidRPr="000E668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Pr="000E6688">
        <w:rPr>
          <w:rStyle w:val="Hypertextovprepojenie"/>
          <w:rFonts w:cstheme="minorHAnsi"/>
          <w:b/>
          <w:bCs/>
          <w:color w:val="auto"/>
          <w:sz w:val="24"/>
          <w:szCs w:val="24"/>
          <w:lang w:eastAsia="sk-SK"/>
        </w:rPr>
        <w:t xml:space="preserve"> </w:t>
      </w:r>
      <w:r w:rsidRPr="000E6688">
        <w:rPr>
          <w:rFonts w:cstheme="minorHAnsi"/>
          <w:sz w:val="24"/>
          <w:szCs w:val="24"/>
          <w:lang w:eastAsia="sk-SK"/>
        </w:rPr>
        <w:t xml:space="preserve">(čl. 10, 13, 15, 16); </w:t>
      </w:r>
      <w:hyperlink r:id="rId9" w:history="1">
        <w:r w:rsidRPr="000E668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Smernica č. 3/2025 Vysokej školy technickej a ekonomickej v Prešove o </w:t>
        </w:r>
        <w:r w:rsidRPr="000E6688">
          <w:rPr>
            <w:rStyle w:val="Hypertextovprepojenie"/>
            <w:rFonts w:cstheme="minorHAnsi"/>
            <w:color w:val="auto"/>
            <w:sz w:val="24"/>
            <w:szCs w:val="24"/>
          </w:rPr>
          <w:t xml:space="preserve">realizácii programu </w:t>
        </w:r>
        <w:proofErr w:type="spellStart"/>
        <w:r w:rsidRPr="000E6688">
          <w:rPr>
            <w:rStyle w:val="Hypertextovprepojenie"/>
            <w:rFonts w:cstheme="minorHAnsi"/>
            <w:color w:val="auto"/>
            <w:sz w:val="24"/>
            <w:szCs w:val="24"/>
          </w:rPr>
          <w:t>Erasmus</w:t>
        </w:r>
        <w:proofErr w:type="spellEnd"/>
        <w:r w:rsidRPr="000E6688">
          <w:rPr>
            <w:rStyle w:val="Hypertextovprepojenie"/>
            <w:rFonts w:cstheme="minorHAnsi"/>
            <w:color w:val="auto"/>
            <w:sz w:val="24"/>
            <w:szCs w:val="24"/>
          </w:rPr>
          <w:t>+.</w:t>
        </w:r>
      </w:hyperlink>
    </w:p>
    <w:p w:rsidR="00E43EC1" w:rsidRPr="000E6688" w:rsidRDefault="00E43EC1" w:rsidP="00886F60">
      <w:pPr>
        <w:pStyle w:val="Normlnywebov"/>
        <w:spacing w:before="0" w:beforeAutospacing="0" w:after="0" w:afterAutospacing="0"/>
        <w:jc w:val="both"/>
        <w:rPr>
          <w:rFonts w:ascii="Calibri" w:hAnsi="Calibri" w:cs="Calibri"/>
        </w:rPr>
      </w:pPr>
    </w:p>
    <w:p w:rsidR="00E43EC1" w:rsidRPr="000E6688" w:rsidRDefault="00E43EC1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4.3.1.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Používané formy a metódy vyučovania, učenia sa a hodnotenia študijných výsledkov stimulujú</w:t>
      </w:r>
      <w:r w:rsidRPr="000E6688">
        <w:rPr>
          <w:rFonts w:cstheme="minorHAnsi"/>
          <w:spacing w:val="-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študentov</w:t>
      </w:r>
      <w:r w:rsidRPr="000E6688">
        <w:rPr>
          <w:rFonts w:cstheme="minorHAnsi"/>
          <w:spacing w:val="-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prijímať</w:t>
      </w:r>
      <w:r w:rsidRPr="000E6688">
        <w:rPr>
          <w:rFonts w:cstheme="minorHAnsi"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aktívnu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rolu</w:t>
      </w:r>
      <w:r w:rsidRPr="000E6688">
        <w:rPr>
          <w:rFonts w:cstheme="minorHAnsi"/>
          <w:b/>
          <w:spacing w:val="-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procese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učenia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sa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rozvoji</w:t>
      </w:r>
      <w:r w:rsidRPr="000E6688">
        <w:rPr>
          <w:rFonts w:cstheme="minorHAnsi"/>
          <w:b/>
          <w:spacing w:val="-4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akademickej kariéry.</w:t>
      </w:r>
    </w:p>
    <w:p w:rsidR="00780E76" w:rsidRPr="000E6688" w:rsidRDefault="00E43EC1" w:rsidP="00780E7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18408041"/>
          <w:placeholder>
            <w:docPart w:val="C43A2B7E5D9A4F48B9AEC9D28433A43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3EC1" w:rsidRPr="000E6688" w:rsidRDefault="00E43EC1" w:rsidP="00780E7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FF40FD" w:rsidRPr="000E6688">
        <w:rPr>
          <w:rFonts w:cstheme="minorHAnsi"/>
          <w:b/>
          <w:sz w:val="24"/>
          <w:szCs w:val="24"/>
        </w:rPr>
        <w:t xml:space="preserve"> </w:t>
      </w:r>
      <w:r w:rsidR="00780E76" w:rsidRPr="000E6688">
        <w:rPr>
          <w:rFonts w:cstheme="minorHAnsi"/>
          <w:b/>
          <w:sz w:val="24"/>
          <w:szCs w:val="24"/>
        </w:rPr>
        <w:tab/>
      </w:r>
      <w:r w:rsidR="00FF40FD" w:rsidRPr="000E6688">
        <w:rPr>
          <w:rFonts w:cstheme="minorHAnsi"/>
          <w:sz w:val="24"/>
          <w:szCs w:val="24"/>
        </w:rPr>
        <w:t xml:space="preserve">Táto možnosť existuje v rámci študentských vedeckých konferencií a seminárov. </w:t>
      </w:r>
    </w:p>
    <w:p w:rsidR="00780E76" w:rsidRPr="000E6688" w:rsidRDefault="00780E76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E43EC1" w:rsidRPr="000E6688" w:rsidRDefault="00E43EC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4.3.2.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Študenti sú </w:t>
      </w:r>
      <w:r w:rsidRPr="000E6688">
        <w:rPr>
          <w:rFonts w:cstheme="minorHAnsi"/>
          <w:b/>
          <w:sz w:val="24"/>
          <w:szCs w:val="24"/>
        </w:rPr>
        <w:t xml:space="preserve">zapájaní do tvorivých činností vysokej školy </w:t>
      </w:r>
      <w:r w:rsidRPr="000E6688">
        <w:rPr>
          <w:rFonts w:cstheme="minorHAnsi"/>
          <w:sz w:val="24"/>
          <w:szCs w:val="24"/>
        </w:rPr>
        <w:t>primerane vo vzťahu k výstupom vzdelávania a úrovni kvalifikačného rámca študijného programu.</w:t>
      </w:r>
    </w:p>
    <w:p w:rsidR="003C655A" w:rsidRPr="000E6688" w:rsidRDefault="00E43EC1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60742480"/>
          <w:placeholder>
            <w:docPart w:val="31018F76F1ED4BA5AAEDECAEE75B3A8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C0250" w:rsidRPr="000E6688" w:rsidRDefault="00E43EC1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</w:rPr>
        <w:t>Komentár:</w:t>
      </w:r>
      <w:r w:rsidR="003C655A" w:rsidRPr="000E6688">
        <w:rPr>
          <w:rFonts w:cstheme="minorHAnsi"/>
          <w:b/>
        </w:rPr>
        <w:tab/>
      </w:r>
      <w:r w:rsidR="00FF40FD" w:rsidRPr="000E6688">
        <w:rPr>
          <w:rFonts w:cstheme="minorHAnsi"/>
        </w:rPr>
        <w:t>Študenti vystupujú na študentských vedeckých konferenciách a majú možnosť i publikovať.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BC0250" w:rsidRPr="000E6688" w:rsidRDefault="00BC025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4.4.1.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rámci študijného programu je </w:t>
      </w:r>
      <w:r w:rsidRPr="000E6688">
        <w:rPr>
          <w:rFonts w:cstheme="minorHAnsi"/>
          <w:b/>
          <w:sz w:val="24"/>
          <w:szCs w:val="24"/>
        </w:rPr>
        <w:t xml:space="preserve">posilňovaný zmysel pre autonómiu, samostatnosť </w:t>
      </w:r>
      <w:r w:rsidRPr="000E6688">
        <w:rPr>
          <w:rFonts w:cstheme="minorHAnsi"/>
          <w:sz w:val="24"/>
          <w:szCs w:val="24"/>
        </w:rPr>
        <w:t xml:space="preserve">a </w:t>
      </w:r>
      <w:proofErr w:type="spellStart"/>
      <w:r w:rsidRPr="000E6688">
        <w:rPr>
          <w:rFonts w:cstheme="minorHAnsi"/>
          <w:sz w:val="24"/>
          <w:szCs w:val="24"/>
        </w:rPr>
        <w:t>sebahodnotenie</w:t>
      </w:r>
      <w:proofErr w:type="spellEnd"/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BC0250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6851712"/>
          <w:placeholder>
            <w:docPart w:val="543727E39DB14CE7A98E3E80DEE8510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4006C" w:rsidRPr="000E6688" w:rsidRDefault="00BC025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FF40FD" w:rsidRPr="000E6688">
        <w:rPr>
          <w:rFonts w:cstheme="minorHAnsi"/>
          <w:sz w:val="24"/>
          <w:szCs w:val="24"/>
        </w:rPr>
        <w:t>Majú to v predmetoch ako filozofická antropológia, aj v rôznych etických predmetoch.</w:t>
      </w:r>
    </w:p>
    <w:p w:rsidR="003C655A" w:rsidRPr="000E6688" w:rsidRDefault="003C655A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4006C" w:rsidRPr="000E6688" w:rsidRDefault="00A4006C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SP 4.4.2.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Študentom je poskytované </w:t>
      </w:r>
      <w:r w:rsidRPr="000E6688">
        <w:rPr>
          <w:rFonts w:cstheme="minorHAnsi"/>
          <w:b/>
          <w:sz w:val="24"/>
          <w:szCs w:val="24"/>
        </w:rPr>
        <w:t xml:space="preserve">primerané vedenie a podpora učiteľov </w:t>
      </w:r>
      <w:r w:rsidRPr="000E6688">
        <w:rPr>
          <w:rFonts w:cstheme="minorHAnsi"/>
          <w:sz w:val="24"/>
          <w:szCs w:val="24"/>
        </w:rPr>
        <w:t>založená na vzájomnom rešpekte a úcte.</w:t>
      </w:r>
    </w:p>
    <w:p w:rsidR="003C655A" w:rsidRPr="000E6688" w:rsidRDefault="00A4006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861898"/>
          <w:placeholder>
            <w:docPart w:val="79416D8F21634E58A3805F4E92814A9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2950" w:rsidRPr="000E6688" w:rsidRDefault="00A4006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E25246" w:rsidRPr="000E6688">
        <w:rPr>
          <w:rFonts w:cstheme="minorHAnsi"/>
          <w:sz w:val="24"/>
          <w:szCs w:val="24"/>
        </w:rPr>
        <w:t>Hovorí o tom etický kódex, študenti majú konzultačné hodiny, ako aj študijného poradcu.</w:t>
      </w:r>
    </w:p>
    <w:p w:rsidR="003C655A" w:rsidRPr="000E6688" w:rsidRDefault="003C655A" w:rsidP="00886F60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162950" w:rsidRPr="000E6688" w:rsidRDefault="00162950" w:rsidP="00886F60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4.5.1.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je uskutočňovaný spôsobom, ktorý posilňuje </w:t>
      </w:r>
      <w:r w:rsidRPr="000E6688">
        <w:rPr>
          <w:rFonts w:cstheme="minorHAnsi"/>
          <w:b/>
          <w:sz w:val="24"/>
          <w:szCs w:val="24"/>
        </w:rPr>
        <w:t>vnútornú motiváciu študentov neustále sa zdokonaľovať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162950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25822566"/>
          <w:placeholder>
            <w:docPart w:val="DE86E76AA6264130AF5B1CD76CEDA5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1767A" w:rsidRPr="000E6688" w:rsidRDefault="0016295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72A72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C72A72" w:rsidRPr="000E6688">
        <w:rPr>
          <w:rFonts w:cstheme="minorHAnsi"/>
          <w:sz w:val="24"/>
          <w:szCs w:val="24"/>
        </w:rPr>
        <w:t>Toto je zachované. Štruktúra predmetov toto podporuje, škola má aj študijný predmet výchova k asertivite.</w:t>
      </w:r>
    </w:p>
    <w:p w:rsidR="003C655A" w:rsidRPr="000E6688" w:rsidRDefault="003C655A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31767A" w:rsidRPr="000E6688" w:rsidRDefault="0031767A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4.5.2.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je uskutočňovaný spôsobom, ktorý vedie k dodržiavaniu </w:t>
      </w:r>
      <w:r w:rsidRPr="000E6688">
        <w:rPr>
          <w:rFonts w:cstheme="minorHAnsi"/>
          <w:b/>
          <w:sz w:val="24"/>
          <w:szCs w:val="24"/>
        </w:rPr>
        <w:t>princípov akademickej etiky a profesijnej etiky</w:t>
      </w:r>
      <w:r w:rsidRPr="000E6688">
        <w:rPr>
          <w:rFonts w:cstheme="minorHAnsi"/>
          <w:sz w:val="24"/>
          <w:szCs w:val="24"/>
        </w:rPr>
        <w:t>, ak ide o profesijne orientovaný bakalársky študijný program.</w:t>
      </w:r>
    </w:p>
    <w:p w:rsidR="003C655A" w:rsidRPr="000E6688" w:rsidRDefault="0031767A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226266337"/>
          <w:placeholder>
            <w:docPart w:val="4081D79438054E848ACA2A1E069BF6D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658CF" w:rsidRPr="000E6688" w:rsidRDefault="0031767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D74EBF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087B96" w:rsidRPr="000E6688">
        <w:rPr>
          <w:rFonts w:cstheme="minorHAnsi"/>
          <w:sz w:val="24"/>
          <w:szCs w:val="24"/>
        </w:rPr>
        <w:t>Modely správania, ktoré sú vyžadované, sú popísané i zdôvodnené v mnohých predmetoch študijného programu.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9658CF" w:rsidRPr="000E6688" w:rsidRDefault="009658CF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4.6.1.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Študijný</w:t>
      </w:r>
      <w:r w:rsidRPr="000E6688">
        <w:rPr>
          <w:rFonts w:cstheme="minorHAnsi"/>
          <w:spacing w:val="2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program</w:t>
      </w:r>
      <w:r w:rsidRPr="000E6688">
        <w:rPr>
          <w:rFonts w:cstheme="minorHAnsi"/>
          <w:spacing w:val="2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má</w:t>
      </w:r>
      <w:r w:rsidRPr="000E6688">
        <w:rPr>
          <w:rFonts w:cstheme="minorHAnsi"/>
          <w:spacing w:val="2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stanovené</w:t>
      </w:r>
      <w:r w:rsidRPr="000E6688">
        <w:rPr>
          <w:rFonts w:cstheme="minorHAnsi"/>
          <w:spacing w:val="2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</w:t>
      </w:r>
      <w:r w:rsidRPr="000E6688">
        <w:rPr>
          <w:rFonts w:cstheme="minorHAnsi"/>
          <w:spacing w:val="2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vopred</w:t>
      </w:r>
      <w:r w:rsidRPr="000E6688">
        <w:rPr>
          <w:rFonts w:cstheme="minorHAnsi"/>
          <w:spacing w:val="2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zverejnené</w:t>
      </w:r>
      <w:r w:rsidRPr="000E6688">
        <w:rPr>
          <w:rFonts w:cstheme="minorHAnsi"/>
          <w:b/>
          <w:spacing w:val="2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pravidlá,</w:t>
      </w:r>
      <w:r w:rsidRPr="000E6688">
        <w:rPr>
          <w:rFonts w:cstheme="minorHAnsi"/>
          <w:b/>
          <w:spacing w:val="2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kritériá</w:t>
      </w:r>
      <w:r w:rsidRPr="000E6688">
        <w:rPr>
          <w:rFonts w:cstheme="minorHAnsi"/>
          <w:b/>
          <w:spacing w:val="2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</w:t>
      </w:r>
      <w:r w:rsidRPr="000E6688">
        <w:rPr>
          <w:rFonts w:cstheme="minorHAnsi"/>
          <w:b/>
          <w:spacing w:val="23"/>
          <w:sz w:val="24"/>
          <w:szCs w:val="24"/>
        </w:rPr>
        <w:t> </w:t>
      </w:r>
      <w:r w:rsidRPr="000E6688">
        <w:rPr>
          <w:rFonts w:cstheme="minorHAnsi"/>
          <w:b/>
          <w:sz w:val="24"/>
          <w:szCs w:val="24"/>
        </w:rPr>
        <w:t xml:space="preserve">metódy hodnotenia </w:t>
      </w:r>
      <w:r w:rsidRPr="000E6688">
        <w:rPr>
          <w:rFonts w:cstheme="minorHAnsi"/>
          <w:sz w:val="24"/>
          <w:szCs w:val="24"/>
        </w:rPr>
        <w:t>študijných výsledkov v študijnom programe.</w:t>
      </w:r>
    </w:p>
    <w:p w:rsidR="003C655A" w:rsidRPr="000E6688" w:rsidRDefault="009658CF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9842433"/>
          <w:placeholder>
            <w:docPart w:val="77453C465EF74E459373C6B73E423C7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A49A1" w:rsidRPr="000E6688" w:rsidRDefault="009658CF" w:rsidP="003C655A">
      <w:pPr>
        <w:spacing w:after="0" w:line="240" w:lineRule="auto"/>
        <w:ind w:left="1276" w:right="136" w:hanging="1275"/>
        <w:jc w:val="both"/>
        <w:rPr>
          <w:rStyle w:val="Hypertextovprepojenie"/>
          <w:rFonts w:cstheme="minorHAnsi"/>
          <w:color w:val="auto"/>
          <w:sz w:val="24"/>
          <w:szCs w:val="24"/>
          <w:u w:val="none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F15B26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F15B26" w:rsidRPr="000E6688">
        <w:rPr>
          <w:rFonts w:cstheme="minorHAnsi"/>
          <w:sz w:val="24"/>
          <w:szCs w:val="24"/>
        </w:rPr>
        <w:t>Tento bod je splnený, svedčí o tom</w:t>
      </w:r>
      <w:r w:rsidR="00F15B26" w:rsidRPr="000E6688">
        <w:rPr>
          <w:rFonts w:cstheme="minorHAnsi"/>
          <w:b/>
          <w:sz w:val="24"/>
          <w:szCs w:val="24"/>
        </w:rPr>
        <w:t xml:space="preserve"> </w:t>
      </w:r>
      <w:hyperlink r:id="rId10" w:history="1">
        <w:r w:rsidR="003C655A" w:rsidRPr="000E668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</w:p>
    <w:p w:rsidR="009658CF" w:rsidRPr="000E6688" w:rsidRDefault="007666CB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0E6688">
        <w:rPr>
          <w:rFonts w:asciiTheme="minorHAnsi" w:hAnsiTheme="minorHAnsi" w:cstheme="minorHAnsi"/>
        </w:rPr>
        <w:t>.</w:t>
      </w:r>
    </w:p>
    <w:p w:rsidR="007666CB" w:rsidRPr="000E6688" w:rsidRDefault="007666C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4.6.2.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Výsledky hodnotenia sú </w:t>
      </w:r>
      <w:r w:rsidRPr="000E6688">
        <w:rPr>
          <w:rFonts w:cstheme="minorHAnsi"/>
          <w:b/>
          <w:sz w:val="24"/>
          <w:szCs w:val="24"/>
        </w:rPr>
        <w:t>zaznamenané, dokumentované a</w:t>
      </w:r>
      <w:r w:rsidRPr="000E6688">
        <w:rPr>
          <w:rFonts w:cstheme="minorHAnsi"/>
          <w:b/>
          <w:spacing w:val="-20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archivované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7666CB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00092715"/>
          <w:placeholder>
            <w:docPart w:val="EA7E1C0B896449A4B0B24453DDA9BF9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0E6688" w:rsidRDefault="007666C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F65A1C" w:rsidRPr="000E6688">
        <w:rPr>
          <w:rFonts w:cstheme="minorHAnsi"/>
          <w:sz w:val="24"/>
          <w:szCs w:val="24"/>
        </w:rPr>
        <w:t>Predmet i študent majú tieto údaje zaznamenané v tlačenej i v elektronickej podobe (AIS).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421AEC" w:rsidRPr="000E6688" w:rsidRDefault="00421AEC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4.7.1.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Metódy a kritériá hodnotenia sú </w:t>
      </w:r>
      <w:r w:rsidRPr="000E6688">
        <w:rPr>
          <w:rFonts w:cstheme="minorHAnsi"/>
          <w:b/>
          <w:sz w:val="24"/>
          <w:szCs w:val="24"/>
        </w:rPr>
        <w:t>vopred známe a prístupné</w:t>
      </w:r>
      <w:r w:rsidRPr="000E6688">
        <w:rPr>
          <w:rFonts w:cstheme="minorHAnsi"/>
          <w:b/>
          <w:spacing w:val="-1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študentom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5086876"/>
          <w:placeholder>
            <w:docPart w:val="AE3FFE104FE84936B25640765A3632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0E6688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3C655A" w:rsidRPr="000E6688">
        <w:rPr>
          <w:rFonts w:cstheme="minorHAnsi"/>
          <w:b/>
          <w:sz w:val="24"/>
          <w:szCs w:val="24"/>
        </w:rPr>
        <w:tab/>
      </w:r>
      <w:r w:rsidR="00F65A1C" w:rsidRPr="000E6688">
        <w:rPr>
          <w:rFonts w:cstheme="minorHAnsi"/>
          <w:sz w:val="24"/>
          <w:szCs w:val="24"/>
        </w:rPr>
        <w:t>Všetko je rozpísané v</w:t>
      </w:r>
      <w:r w:rsidR="00536EFC" w:rsidRPr="000E6688">
        <w:rPr>
          <w:rFonts w:cstheme="minorHAnsi"/>
          <w:sz w:val="24"/>
          <w:szCs w:val="24"/>
        </w:rPr>
        <w:t> študijnom poriadku, v AIS, študenti sú vopred informovaní.</w:t>
      </w:r>
    </w:p>
    <w:p w:rsidR="00421AEC" w:rsidRPr="000E6688" w:rsidRDefault="00421AEC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421AEC" w:rsidRPr="000E6688" w:rsidRDefault="00421AEC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4.7.2.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Metódy a kritériá hodnotenia </w:t>
      </w:r>
      <w:r w:rsidRPr="000E6688">
        <w:rPr>
          <w:rFonts w:cstheme="minorHAnsi"/>
          <w:b/>
          <w:sz w:val="24"/>
          <w:szCs w:val="24"/>
        </w:rPr>
        <w:t>sú zahrnuté v jednotlivých častiach</w:t>
      </w:r>
      <w:r w:rsidRPr="000E6688">
        <w:rPr>
          <w:rFonts w:cstheme="minorHAnsi"/>
          <w:sz w:val="24"/>
          <w:szCs w:val="24"/>
        </w:rPr>
        <w:t>/predmetoch/ moduloch programu.</w:t>
      </w:r>
    </w:p>
    <w:p w:rsidR="003C655A" w:rsidRPr="000E6688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09588024"/>
          <w:placeholder>
            <w:docPart w:val="09085C143CB04D739F05AD567F1E1DA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0E6688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536EFC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536EFC" w:rsidRPr="000E6688">
        <w:rPr>
          <w:rFonts w:cstheme="minorHAnsi"/>
          <w:sz w:val="24"/>
          <w:szCs w:val="24"/>
        </w:rPr>
        <w:t>O všetkých metódach a kritériách dostatočne informujú informačné listy.</w:t>
      </w:r>
    </w:p>
    <w:p w:rsidR="008B50D5" w:rsidRPr="000E6688" w:rsidRDefault="008B50D5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8B50D5" w:rsidRPr="000E6688" w:rsidRDefault="008B50D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4.7.3.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Metódy a kritériá hodnotenia </w:t>
      </w:r>
      <w:r w:rsidRPr="000E6688">
        <w:rPr>
          <w:rFonts w:cstheme="minorHAnsi"/>
          <w:b/>
          <w:sz w:val="24"/>
          <w:szCs w:val="24"/>
        </w:rPr>
        <w:t xml:space="preserve">sú vhodné na spravodlivé, konzistentné, transparentné </w:t>
      </w:r>
      <w:r w:rsidRPr="000E6688">
        <w:rPr>
          <w:rFonts w:cstheme="minorHAnsi"/>
          <w:sz w:val="24"/>
          <w:szCs w:val="24"/>
        </w:rPr>
        <w:t>overenie získaných vedomostí, zručností a</w:t>
      </w:r>
      <w:r w:rsidRPr="000E6688">
        <w:rPr>
          <w:rFonts w:cstheme="minorHAnsi"/>
          <w:spacing w:val="-1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spôsobilostí.</w:t>
      </w:r>
    </w:p>
    <w:p w:rsidR="003C655A" w:rsidRPr="000E6688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00610051"/>
          <w:placeholder>
            <w:docPart w:val="DB846A405340499B802FF3FD7E30CC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0E6688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F111CC" w:rsidRPr="000E6688">
        <w:rPr>
          <w:rFonts w:cstheme="minorHAnsi"/>
          <w:sz w:val="24"/>
          <w:szCs w:val="24"/>
        </w:rPr>
        <w:t xml:space="preserve">Dané metódy a hodnotenia považujeme za vhodné, spravodlivé a rovnako aj za dostatočne transparentné na to, aby overili </w:t>
      </w:r>
      <w:r w:rsidR="00641270" w:rsidRPr="000E6688">
        <w:rPr>
          <w:rFonts w:cstheme="minorHAnsi"/>
          <w:sz w:val="24"/>
          <w:szCs w:val="24"/>
        </w:rPr>
        <w:t>vedomosti, zručnosti a kompetencie.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8B50D5" w:rsidRPr="000E6688" w:rsidRDefault="008B50D5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4.8.1.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Hodnotenie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poskytuje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študentom</w:t>
      </w:r>
      <w:r w:rsidRPr="000E6688">
        <w:rPr>
          <w:rFonts w:cstheme="minorHAnsi"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spoľahlivú</w:t>
      </w:r>
      <w:r w:rsidRPr="000E6688">
        <w:rPr>
          <w:rFonts w:cstheme="minorHAnsi"/>
          <w:b/>
          <w:spacing w:val="-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spätnú</w:t>
      </w:r>
      <w:r w:rsidRPr="000E6688">
        <w:rPr>
          <w:rFonts w:cstheme="minorHAnsi"/>
          <w:b/>
          <w:spacing w:val="-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väzbu</w:t>
      </w:r>
      <w:r w:rsidRPr="000E6688">
        <w:rPr>
          <w:rFonts w:cstheme="minorHAnsi"/>
          <w:b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na</w:t>
      </w:r>
      <w:r w:rsidRPr="000E6688">
        <w:rPr>
          <w:rFonts w:cstheme="minorHAnsi"/>
          <w:spacing w:val="-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zistenie</w:t>
      </w:r>
      <w:r w:rsidRPr="000E6688">
        <w:rPr>
          <w:rFonts w:cstheme="minorHAnsi"/>
          <w:spacing w:val="-8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miery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plnenia výstupov vzdelávania.</w:t>
      </w:r>
    </w:p>
    <w:p w:rsidR="003C655A" w:rsidRPr="000E6688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540160844"/>
          <w:placeholder>
            <w:docPart w:val="D08BF455E695489DA0D9874999DF860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C0250" w:rsidRPr="000E6688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1270" w:rsidRPr="000E6688">
        <w:rPr>
          <w:rFonts w:cstheme="minorHAnsi"/>
          <w:sz w:val="24"/>
          <w:szCs w:val="24"/>
        </w:rPr>
        <w:t>Známka a percento úspešnosti toto poskytuje.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B46824" w:rsidRPr="000E6688" w:rsidRDefault="00B46824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4.8.2.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Spätná väzba hodnotenia je v prípade potreby </w:t>
      </w:r>
      <w:r w:rsidRPr="000E6688">
        <w:rPr>
          <w:rFonts w:cstheme="minorHAnsi"/>
          <w:b/>
          <w:sz w:val="24"/>
          <w:szCs w:val="24"/>
        </w:rPr>
        <w:t>spätá s poradenstvom v</w:t>
      </w:r>
      <w:r w:rsidRPr="000E6688">
        <w:rPr>
          <w:rFonts w:cstheme="minorHAnsi"/>
          <w:b/>
          <w:spacing w:val="-15"/>
          <w:sz w:val="24"/>
          <w:szCs w:val="24"/>
        </w:rPr>
        <w:t> </w:t>
      </w:r>
      <w:r w:rsidRPr="000E6688">
        <w:rPr>
          <w:rFonts w:cstheme="minorHAnsi"/>
          <w:b/>
          <w:sz w:val="24"/>
          <w:szCs w:val="24"/>
        </w:rPr>
        <w:t xml:space="preserve">oblasti </w:t>
      </w:r>
      <w:r w:rsidRPr="000E6688">
        <w:rPr>
          <w:rFonts w:cstheme="minorHAnsi"/>
          <w:sz w:val="24"/>
          <w:szCs w:val="24"/>
        </w:rPr>
        <w:t>napredovania v štúdiu</w:t>
      </w:r>
      <w:r w:rsidRPr="000E6688">
        <w:rPr>
          <w:rFonts w:cstheme="minorHAnsi"/>
          <w:b/>
          <w:sz w:val="24"/>
          <w:szCs w:val="24"/>
        </w:rPr>
        <w:t>.</w:t>
      </w:r>
    </w:p>
    <w:p w:rsidR="003C655A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87541742"/>
          <w:placeholder>
            <w:docPart w:val="6D83D9A789E2408F892B68861540FAB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1270" w:rsidRPr="000E6688">
        <w:rPr>
          <w:rFonts w:cstheme="minorHAnsi"/>
          <w:sz w:val="24"/>
          <w:szCs w:val="24"/>
        </w:rPr>
        <w:t>Jestvuje inštitút študijného poradcu, ale poradiť vedia aj jednotliví vyučujúci.</w:t>
      </w:r>
    </w:p>
    <w:p w:rsidR="00B46824" w:rsidRPr="000E6688" w:rsidRDefault="00B46824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B46824" w:rsidRPr="000E6688" w:rsidRDefault="00B46824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4.9.1.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Ak to okolnosti umožňujú, hodnotenie študentov študijného programu</w:t>
      </w:r>
      <w:r w:rsidRPr="000E6688">
        <w:rPr>
          <w:rFonts w:asciiTheme="minorHAnsi" w:hAnsiTheme="minorHAnsi" w:cstheme="minorHAnsi"/>
          <w:spacing w:val="-14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vykonáva viacero učiteľov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3C655A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85876716"/>
          <w:placeholder>
            <w:docPart w:val="CC8CC28FD9E04D27A1D9D5C9072FAA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1270" w:rsidRPr="000E6688">
        <w:rPr>
          <w:rFonts w:cstheme="minorHAnsi"/>
          <w:sz w:val="24"/>
          <w:szCs w:val="24"/>
        </w:rPr>
        <w:t xml:space="preserve">Možné to je vzhľadom na širší </w:t>
      </w:r>
      <w:proofErr w:type="spellStart"/>
      <w:r w:rsidR="00641270" w:rsidRPr="000E6688">
        <w:rPr>
          <w:rFonts w:cstheme="minorHAnsi"/>
          <w:sz w:val="24"/>
          <w:szCs w:val="24"/>
        </w:rPr>
        <w:t>diapazón</w:t>
      </w:r>
      <w:proofErr w:type="spellEnd"/>
      <w:r w:rsidR="00641270" w:rsidRPr="000E6688">
        <w:rPr>
          <w:rFonts w:cstheme="minorHAnsi"/>
          <w:sz w:val="24"/>
          <w:szCs w:val="24"/>
        </w:rPr>
        <w:t xml:space="preserve"> učiteľov. Možnosť komisionálneho vyskúšania je zaručená.</w:t>
      </w:r>
    </w:p>
    <w:p w:rsidR="00B46824" w:rsidRPr="000E6688" w:rsidRDefault="00B46824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B46824" w:rsidRPr="000E6688" w:rsidRDefault="00B46824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4.10.1.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Študenti majú možnosť využiť prostriedky </w:t>
      </w:r>
      <w:r w:rsidRPr="000E6688">
        <w:rPr>
          <w:rFonts w:cstheme="minorHAnsi"/>
          <w:b/>
          <w:sz w:val="24"/>
          <w:szCs w:val="24"/>
        </w:rPr>
        <w:t>nápravy voči výsledkom svojho hodnotenia</w:t>
      </w:r>
      <w:r w:rsidRPr="000E6688">
        <w:rPr>
          <w:rFonts w:cstheme="minorHAnsi"/>
          <w:sz w:val="24"/>
          <w:szCs w:val="24"/>
        </w:rPr>
        <w:t>, pričom je zaručené spravodlivé zaobchádzanie so žiadateľmi o nápravu.</w:t>
      </w:r>
    </w:p>
    <w:p w:rsidR="003C655A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6652197"/>
          <w:placeholder>
            <w:docPart w:val="DA52F8701E18414FAFC1C17E6CF37A2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641270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1270" w:rsidRPr="000E6688">
        <w:rPr>
          <w:rFonts w:cstheme="minorHAnsi"/>
          <w:sz w:val="24"/>
          <w:szCs w:val="24"/>
        </w:rPr>
        <w:t>Zaručené je právo na opravný t</w:t>
      </w:r>
      <w:r w:rsidR="008D3ED7" w:rsidRPr="000E6688">
        <w:rPr>
          <w:rFonts w:cstheme="minorHAnsi"/>
          <w:sz w:val="24"/>
          <w:szCs w:val="24"/>
        </w:rPr>
        <w:t xml:space="preserve">ermín. Je možná i komisionálna skúška. </w:t>
      </w:r>
    </w:p>
    <w:p w:rsidR="003C655A" w:rsidRPr="000E6688" w:rsidRDefault="003C655A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46824" w:rsidRPr="000E6688" w:rsidRDefault="00B46824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5. Kritériá na vyhodnocovanie štandardu SP 5 Prijímacie konanie, priebeh štúdia, uznávanie vzdelania a udeľovanie akademických titulov (čl. 5 štandardov pre študijný</w:t>
      </w:r>
      <w:r w:rsidRPr="000E6688">
        <w:rPr>
          <w:rFonts w:cstheme="minorHAnsi"/>
          <w:b/>
          <w:bCs/>
          <w:spacing w:val="-14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B46824" w:rsidRPr="000E6688" w:rsidRDefault="00B46824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B46824" w:rsidRPr="000E6688" w:rsidRDefault="00B46824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5.1.1.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Študijný program sa uskutočňuje podľa vopred definovaných a verejne ľahko </w:t>
      </w:r>
      <w:r w:rsidRPr="000E6688">
        <w:rPr>
          <w:rFonts w:cstheme="minorHAnsi"/>
          <w:b/>
          <w:sz w:val="24"/>
          <w:szCs w:val="24"/>
        </w:rPr>
        <w:t xml:space="preserve">prístupných pravidiel štúdia vo všetkých fázach študijného cyklu, </w:t>
      </w:r>
      <w:r w:rsidRPr="000E6688">
        <w:rPr>
          <w:rFonts w:cstheme="minorHAnsi"/>
          <w:sz w:val="24"/>
          <w:szCs w:val="24"/>
        </w:rPr>
        <w:t>ktorými sú prijímacie konanie, priebeh a hodnotenie štúdia, uznávanie vzdelania, ukončenie štúdia, udeľovanie titulu a vydávanie diplomu a ďalších dokladov o získanom vzdelaní.</w:t>
      </w:r>
    </w:p>
    <w:p w:rsidR="003C655A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30555831"/>
          <w:placeholder>
            <w:docPart w:val="EB7227A86F3D4A53BEBA50E28B44CF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D3E8C" w:rsidRPr="000E6688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ED3E8C" w:rsidRPr="000E6688">
        <w:rPr>
          <w:rFonts w:cstheme="minorHAnsi"/>
          <w:b/>
          <w:sz w:val="24"/>
          <w:szCs w:val="24"/>
        </w:rPr>
        <w:t xml:space="preserve">   </w:t>
      </w:r>
      <w:r w:rsidR="008D3ED7" w:rsidRPr="000E6688">
        <w:rPr>
          <w:rFonts w:cstheme="minorHAnsi"/>
          <w:sz w:val="24"/>
          <w:szCs w:val="24"/>
        </w:rPr>
        <w:t>Vysoká škola poskytuje transparentné pravidlá včítane prijímacieho konania a štúdia. Má ošetrené uznávanie vzdelania, udeľovanie titulu i vydávanie diplomu. Rovnako disponuje pravidlami na uznávanie vzdelania.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0957EB" w:rsidRPr="000E6688" w:rsidRDefault="000957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5.1.2.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Zohľadňujú sa osobitosti vyplývajúce zo </w:t>
      </w:r>
      <w:r w:rsidRPr="000E6688">
        <w:rPr>
          <w:rFonts w:cstheme="minorHAnsi"/>
          <w:b/>
          <w:sz w:val="24"/>
          <w:szCs w:val="24"/>
        </w:rPr>
        <w:t>špecifických potrieb</w:t>
      </w:r>
      <w:r w:rsidRPr="000E6688">
        <w:rPr>
          <w:rFonts w:cstheme="minorHAnsi"/>
          <w:b/>
          <w:spacing w:val="-1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študentov.</w:t>
      </w:r>
    </w:p>
    <w:p w:rsidR="003C655A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87359023"/>
          <w:placeholder>
            <w:docPart w:val="09DFBF983C7E4EBD9E93B997D2D8ACF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8D3ED7" w:rsidRPr="000E6688">
        <w:rPr>
          <w:rFonts w:cstheme="minorHAnsi"/>
          <w:sz w:val="24"/>
          <w:szCs w:val="24"/>
        </w:rPr>
        <w:t>Tieto osobitosti majú konzekvencie v právach a individuálnom prístupe k študentom so špecifickými potrebami.</w:t>
      </w:r>
    </w:p>
    <w:p w:rsidR="003C655A" w:rsidRPr="000E6688" w:rsidRDefault="003C655A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0957EB" w:rsidRPr="000E6688" w:rsidRDefault="000957EB" w:rsidP="00886F60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5.2.1.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študijnom programe sú jasne </w:t>
      </w:r>
      <w:r w:rsidRPr="000E6688">
        <w:rPr>
          <w:rFonts w:cstheme="minorHAnsi"/>
          <w:b/>
          <w:sz w:val="24"/>
          <w:szCs w:val="24"/>
        </w:rPr>
        <w:t>špecifikované požiadavky na uchádzačov a spôsob ich výberu</w:t>
      </w:r>
      <w:r w:rsidRPr="000E6688">
        <w:rPr>
          <w:rFonts w:cstheme="minorHAnsi"/>
          <w:sz w:val="24"/>
          <w:szCs w:val="24"/>
        </w:rPr>
        <w:t>, ktoré zodpovedajú úrovni kvalifikačného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rámca.</w:t>
      </w:r>
    </w:p>
    <w:p w:rsidR="003C655A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58889165"/>
          <w:placeholder>
            <w:docPart w:val="958C93B6DEB648A5932E6D3449BC40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3C655A" w:rsidRPr="000E6688">
        <w:rPr>
          <w:rFonts w:cstheme="minorHAnsi"/>
          <w:b/>
          <w:sz w:val="24"/>
          <w:szCs w:val="24"/>
        </w:rPr>
        <w:tab/>
      </w:r>
      <w:r w:rsidR="008D3ED7" w:rsidRPr="000E6688">
        <w:rPr>
          <w:rFonts w:cstheme="minorHAnsi"/>
          <w:sz w:val="24"/>
          <w:szCs w:val="24"/>
        </w:rPr>
        <w:t>Tieto špecifiká sú postulované.</w:t>
      </w:r>
      <w:r w:rsidR="008D3ED7" w:rsidRPr="000E6688">
        <w:rPr>
          <w:rFonts w:cstheme="minorHAnsi"/>
          <w:b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Uchá</w:t>
      </w:r>
      <w:r w:rsidR="001A49A1" w:rsidRPr="000E6688">
        <w:rPr>
          <w:rFonts w:cstheme="minorHAnsi"/>
          <w:sz w:val="24"/>
          <w:szCs w:val="24"/>
        </w:rPr>
        <w:t xml:space="preserve">dzači o štúdium na prvom stupni </w:t>
      </w:r>
      <w:r w:rsidRPr="000E6688">
        <w:rPr>
          <w:rFonts w:cstheme="minorHAnsi"/>
          <w:sz w:val="24"/>
          <w:szCs w:val="24"/>
        </w:rPr>
        <w:t>vysokoškolského štúdia sú prijímaní na základe posú</w:t>
      </w:r>
      <w:r w:rsidR="001A49A1" w:rsidRPr="000E6688">
        <w:rPr>
          <w:rFonts w:cstheme="minorHAnsi"/>
          <w:sz w:val="24"/>
          <w:szCs w:val="24"/>
        </w:rPr>
        <w:t xml:space="preserve">denia dosiahnutých výsledkov zo </w:t>
      </w:r>
      <w:r w:rsidRPr="000E6688">
        <w:rPr>
          <w:rFonts w:cstheme="minorHAnsi"/>
          <w:sz w:val="24"/>
          <w:szCs w:val="24"/>
        </w:rPr>
        <w:t>strednej školy.</w:t>
      </w:r>
      <w:r w:rsidR="0064795C" w:rsidRPr="000E6688">
        <w:rPr>
          <w:rFonts w:cstheme="minorHAnsi"/>
          <w:sz w:val="24"/>
          <w:szCs w:val="24"/>
        </w:rPr>
        <w:t xml:space="preserve"> </w:t>
      </w:r>
    </w:p>
    <w:p w:rsidR="000957EB" w:rsidRPr="000E6688" w:rsidRDefault="000957EB" w:rsidP="00886F60">
      <w:pPr>
        <w:spacing w:after="0" w:line="240" w:lineRule="auto"/>
        <w:jc w:val="both"/>
        <w:rPr>
          <w:rFonts w:cstheme="minorHAnsi"/>
        </w:rPr>
      </w:pPr>
    </w:p>
    <w:p w:rsidR="000957EB" w:rsidRPr="000E6688" w:rsidRDefault="000957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5.2.2.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Prijímacie konanie </w:t>
      </w:r>
      <w:r w:rsidRPr="000E6688">
        <w:rPr>
          <w:rFonts w:cstheme="minorHAnsi"/>
          <w:b/>
          <w:sz w:val="24"/>
          <w:szCs w:val="24"/>
        </w:rPr>
        <w:t>je spoľahlivé, spravodlivé a</w:t>
      </w:r>
      <w:r w:rsidRPr="000E6688">
        <w:rPr>
          <w:rFonts w:cstheme="minorHAnsi"/>
          <w:b/>
          <w:spacing w:val="-24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transparentné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35607595"/>
          <w:placeholder>
            <w:docPart w:val="9D7E30880C8D4CC7A445E1D2345D7D8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0E6688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795C" w:rsidRPr="000E6688">
        <w:rPr>
          <w:rFonts w:cstheme="minorHAnsi"/>
          <w:sz w:val="24"/>
          <w:szCs w:val="24"/>
        </w:rPr>
        <w:t>Prijímacie konanie je skutočne také.</w:t>
      </w:r>
    </w:p>
    <w:p w:rsidR="003C655A" w:rsidRPr="000E6688" w:rsidRDefault="003C655A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3C10D0" w:rsidRPr="000E6688" w:rsidRDefault="003C10D0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5.2.3.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Výber uchádzačov je založený na </w:t>
      </w:r>
      <w:r w:rsidRPr="000E6688">
        <w:rPr>
          <w:rFonts w:cstheme="minorHAnsi"/>
          <w:b/>
          <w:sz w:val="24"/>
          <w:szCs w:val="24"/>
        </w:rPr>
        <w:t xml:space="preserve">zodpovedajúcich metódach posudzovania ich spôsobilosti </w:t>
      </w:r>
      <w:r w:rsidRPr="000E6688">
        <w:rPr>
          <w:rFonts w:cstheme="minorHAnsi"/>
          <w:sz w:val="24"/>
          <w:szCs w:val="24"/>
        </w:rPr>
        <w:t>na štúdium.</w:t>
      </w:r>
    </w:p>
    <w:p w:rsidR="003C655A" w:rsidRPr="000E6688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31211423"/>
          <w:placeholder>
            <w:docPart w:val="80DEDFFB5D0A44B6B2B8C9C7261B916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10D0" w:rsidRPr="000E6688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4795C" w:rsidRPr="000E6688">
        <w:rPr>
          <w:rFonts w:cstheme="minorHAnsi"/>
          <w:sz w:val="24"/>
          <w:szCs w:val="24"/>
        </w:rPr>
        <w:t>Posudzujú sa výsledky za dominantné predmety na strednej škole, čím je požiadavka splnená.</w:t>
      </w:r>
    </w:p>
    <w:p w:rsidR="003C655A" w:rsidRPr="000E6688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3C10D0" w:rsidRPr="000E6688" w:rsidRDefault="003C10D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5.2.4.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Kritériá a požiadavky na uchádzačov sú </w:t>
      </w:r>
      <w:r w:rsidRPr="000E6688">
        <w:rPr>
          <w:rFonts w:cstheme="minorHAnsi"/>
          <w:b/>
          <w:sz w:val="24"/>
          <w:szCs w:val="24"/>
        </w:rPr>
        <w:t>vopred zverejnené a ľahko</w:t>
      </w:r>
      <w:r w:rsidRPr="000E6688">
        <w:rPr>
          <w:rFonts w:cstheme="minorHAnsi"/>
          <w:b/>
          <w:spacing w:val="-1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prístupné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47877117"/>
          <w:placeholder>
            <w:docPart w:val="2772243EF61744F7AE834757405E451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D3402" w:rsidRPr="000E6688" w:rsidRDefault="003C655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sz w:val="24"/>
          <w:szCs w:val="24"/>
        </w:rPr>
        <w:t>K</w:t>
      </w:r>
      <w:r w:rsidR="003C10D0" w:rsidRPr="000E6688">
        <w:rPr>
          <w:rFonts w:cstheme="minorHAnsi"/>
          <w:b/>
          <w:bCs/>
          <w:sz w:val="24"/>
          <w:szCs w:val="24"/>
        </w:rPr>
        <w:t>omentár</w:t>
      </w:r>
      <w:r w:rsidR="0064795C" w:rsidRPr="000E6688">
        <w:rPr>
          <w:rFonts w:cstheme="minorHAnsi"/>
          <w:b/>
          <w:bCs/>
          <w:sz w:val="24"/>
          <w:szCs w:val="24"/>
        </w:rPr>
        <w:t>:</w:t>
      </w:r>
      <w:r w:rsidR="0064795C" w:rsidRPr="000E6688">
        <w:rPr>
          <w:rFonts w:cstheme="minorHAnsi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ab/>
      </w:r>
      <w:r w:rsidR="0064795C" w:rsidRPr="000E6688">
        <w:rPr>
          <w:rFonts w:cstheme="minorHAnsi"/>
          <w:sz w:val="24"/>
          <w:szCs w:val="24"/>
        </w:rPr>
        <w:t>Tieto kritériá sú dostupné na stránkach školy. Rovnako ich ako informácie poskytuje študijné oddelenie.</w:t>
      </w:r>
    </w:p>
    <w:p w:rsidR="00CD3402" w:rsidRPr="000E6688" w:rsidRDefault="00CD3402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CD3402" w:rsidRPr="000E6688" w:rsidRDefault="00CD3402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5.2.5.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Podmienky prijímacieho konania sú </w:t>
      </w:r>
      <w:proofErr w:type="spellStart"/>
      <w:r w:rsidRPr="000E6688">
        <w:rPr>
          <w:rFonts w:cstheme="minorHAnsi"/>
          <w:sz w:val="24"/>
          <w:szCs w:val="24"/>
        </w:rPr>
        <w:t>inkluzívne</w:t>
      </w:r>
      <w:proofErr w:type="spellEnd"/>
      <w:r w:rsidRPr="000E6688">
        <w:rPr>
          <w:rFonts w:cstheme="minorHAnsi"/>
          <w:sz w:val="24"/>
          <w:szCs w:val="24"/>
        </w:rPr>
        <w:t xml:space="preserve"> a zaručujú </w:t>
      </w:r>
      <w:r w:rsidRPr="000E6688">
        <w:rPr>
          <w:rFonts w:cstheme="minorHAnsi"/>
          <w:b/>
          <w:sz w:val="24"/>
          <w:szCs w:val="24"/>
        </w:rPr>
        <w:t>rovnaké príležitosti každému uchádzačovi</w:t>
      </w:r>
      <w:r w:rsidRPr="000E6688">
        <w:rPr>
          <w:rFonts w:cstheme="minorHAnsi"/>
          <w:sz w:val="24"/>
          <w:szCs w:val="24"/>
        </w:rPr>
        <w:t>, ktorý preukáže potrebné predpoklady na absolvovanie štúdia.</w:t>
      </w:r>
    </w:p>
    <w:p w:rsidR="003C655A" w:rsidRPr="000E6688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0948527"/>
          <w:placeholder>
            <w:docPart w:val="FB1B2425863745F2B55544C60F3835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5A" w:rsidRPr="000E6688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CE7F8C" w:rsidRPr="000E6688">
        <w:rPr>
          <w:rFonts w:cstheme="minorHAnsi"/>
          <w:sz w:val="24"/>
          <w:szCs w:val="24"/>
        </w:rPr>
        <w:t>Prijímacie konanie nediskriminuje oprávnených uchádzačov o štúdium.</w:t>
      </w:r>
    </w:p>
    <w:p w:rsidR="003C655A" w:rsidRPr="000E6688" w:rsidRDefault="003C655A" w:rsidP="003C655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D3402" w:rsidRPr="000E6688" w:rsidRDefault="00CD3402" w:rsidP="003C655A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5.3.1.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Pravidlá uskutočňovania študijného programu </w:t>
      </w:r>
      <w:r w:rsidRPr="000E6688">
        <w:rPr>
          <w:rFonts w:cstheme="minorHAnsi"/>
          <w:b/>
          <w:sz w:val="24"/>
          <w:szCs w:val="24"/>
        </w:rPr>
        <w:t xml:space="preserve">upravujú a umožňujú uznávanie štúdia a častí štúdia </w:t>
      </w:r>
      <w:r w:rsidRPr="000E6688">
        <w:rPr>
          <w:rFonts w:cstheme="minorHAnsi"/>
          <w:sz w:val="24"/>
          <w:szCs w:val="24"/>
        </w:rPr>
        <w:t>v súlade s Dohovorom o uznávaní kvalifikácií týkajúcich sa vysokoškolského vzdelávania v európskom regióne tak, aby sa podporovala domáca i zahraničná mobilita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 xml:space="preserve">študentov. </w:t>
      </w:r>
    </w:p>
    <w:p w:rsidR="003C655A" w:rsidRPr="000E6688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25634937"/>
          <w:placeholder>
            <w:docPart w:val="F9861D797C4443C6BFA8D14BAFEAA2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0E6688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</w:t>
      </w:r>
      <w:r w:rsidR="003C655A" w:rsidRPr="000E6688">
        <w:rPr>
          <w:rFonts w:cstheme="minorHAnsi"/>
          <w:b/>
          <w:sz w:val="24"/>
          <w:szCs w:val="24"/>
        </w:rPr>
        <w:t>:</w:t>
      </w:r>
      <w:r w:rsidR="003C655A" w:rsidRPr="000E6688">
        <w:rPr>
          <w:rFonts w:cstheme="minorHAnsi"/>
          <w:b/>
          <w:sz w:val="24"/>
          <w:szCs w:val="24"/>
        </w:rPr>
        <w:tab/>
      </w:r>
      <w:r w:rsidR="000C610A" w:rsidRPr="000E6688">
        <w:rPr>
          <w:rFonts w:cstheme="minorHAnsi"/>
          <w:sz w:val="24"/>
          <w:szCs w:val="24"/>
        </w:rPr>
        <w:t xml:space="preserve">VŠTE </w:t>
      </w:r>
      <w:r w:rsidRPr="000E6688">
        <w:rPr>
          <w:rFonts w:cstheme="minorHAnsi"/>
          <w:sz w:val="24"/>
          <w:szCs w:val="24"/>
        </w:rPr>
        <w:t xml:space="preserve">v Prešove </w:t>
      </w:r>
      <w:r w:rsidR="00CE7F8C" w:rsidRPr="000E6688">
        <w:rPr>
          <w:rFonts w:cstheme="minorHAnsi"/>
          <w:sz w:val="24"/>
          <w:szCs w:val="24"/>
        </w:rPr>
        <w:t xml:space="preserve">akceptuje </w:t>
      </w:r>
      <w:r w:rsidRPr="000E6688">
        <w:rPr>
          <w:rFonts w:ascii="Calibri" w:hAnsi="Calibri" w:cs="Calibri"/>
          <w:sz w:val="24"/>
          <w:szCs w:val="24"/>
        </w:rPr>
        <w:t>Dohovor o uznávaní kvalifikácií týkajúcich sa vysokoškolského vzdelávania v európskom regióne</w:t>
      </w:r>
      <w:r w:rsidR="00CE7F8C" w:rsidRPr="000E6688">
        <w:rPr>
          <w:rFonts w:ascii="Calibri" w:hAnsi="Calibri" w:cs="Calibri"/>
          <w:sz w:val="24"/>
          <w:szCs w:val="24"/>
        </w:rPr>
        <w:t>. Takto postupuje aj v oblasti mobilít.</w:t>
      </w:r>
    </w:p>
    <w:p w:rsidR="003C655A" w:rsidRPr="000E6688" w:rsidRDefault="003C655A" w:rsidP="00886F60">
      <w:pPr>
        <w:spacing w:after="0" w:line="240" w:lineRule="auto"/>
        <w:ind w:left="1276" w:right="138" w:hanging="1275"/>
        <w:jc w:val="both"/>
        <w:rPr>
          <w:rFonts w:cstheme="minorHAnsi"/>
          <w:b/>
          <w:sz w:val="24"/>
          <w:szCs w:val="24"/>
        </w:rPr>
      </w:pPr>
    </w:p>
    <w:p w:rsidR="00BD6395" w:rsidRPr="000E6688" w:rsidRDefault="00BD6395" w:rsidP="00886F60">
      <w:pPr>
        <w:spacing w:after="0" w:line="240" w:lineRule="auto"/>
        <w:ind w:left="1276" w:right="138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5.4.1.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rámci uskutočňovania študijného programu je zaručené efektívne využívanie nástrojov na </w:t>
      </w:r>
      <w:r w:rsidRPr="000E6688">
        <w:rPr>
          <w:rFonts w:cstheme="minorHAnsi"/>
          <w:b/>
          <w:sz w:val="24"/>
          <w:szCs w:val="24"/>
        </w:rPr>
        <w:t xml:space="preserve">zabezpečenie výskumnej integrity a na prevenciu a riešenie plagiátorstva </w:t>
      </w:r>
      <w:r w:rsidRPr="000E6688">
        <w:rPr>
          <w:rFonts w:cstheme="minorHAnsi"/>
          <w:sz w:val="24"/>
          <w:szCs w:val="24"/>
        </w:rPr>
        <w:t>a ďalších akademických podvodov.</w:t>
      </w:r>
    </w:p>
    <w:p w:rsidR="003C655A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959526876"/>
          <w:placeholder>
            <w:docPart w:val="6ABFA5A5B3B6410FBFE640074133E40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</w:t>
      </w:r>
      <w:r w:rsidRPr="000E6688">
        <w:rPr>
          <w:rFonts w:cstheme="minorHAnsi"/>
          <w:sz w:val="24"/>
          <w:szCs w:val="24"/>
        </w:rPr>
        <w:t>:</w:t>
      </w:r>
      <w:r w:rsidR="003C655A" w:rsidRPr="000E6688">
        <w:rPr>
          <w:rFonts w:cstheme="minorHAnsi"/>
          <w:sz w:val="24"/>
          <w:szCs w:val="24"/>
        </w:rPr>
        <w:tab/>
      </w:r>
      <w:r w:rsidR="00CE7F8C" w:rsidRPr="000E6688">
        <w:rPr>
          <w:rFonts w:cstheme="minorHAnsi"/>
          <w:sz w:val="24"/>
          <w:szCs w:val="24"/>
        </w:rPr>
        <w:t>Vysoká škola nepodporuje plagiátorov. Pokiaľ má predložená práca znaky plagiátu, treba preložiť novú prácu.</w:t>
      </w:r>
    </w:p>
    <w:p w:rsidR="003C655A" w:rsidRPr="000E6688" w:rsidRDefault="003C655A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BD6395" w:rsidRPr="000E6688" w:rsidRDefault="00BD6395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Študenti študijného programu majú k dispozícii efektívne mechanizmy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preskúmavania podnetov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, ktorými sa domáhajú ochrany svojich práv alebo právom chránených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záujmov,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o</w:t>
      </w:r>
      <w:r w:rsidRPr="000E6688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ktorých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domnievajú,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že</w:t>
      </w:r>
      <w:r w:rsidRPr="000E6688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boli</w:t>
      </w:r>
      <w:r w:rsidRPr="000E6688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porušené,</w:t>
      </w:r>
      <w:r w:rsidRPr="000E6688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alebo</w:t>
      </w:r>
      <w:r w:rsidRPr="000E6688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poukazujú</w:t>
      </w:r>
      <w:r w:rsidRPr="000E6688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na konkrétne nedostatky v činnosti alebo v nečinnosti vysokej</w:t>
      </w:r>
      <w:r w:rsidRPr="000E6688">
        <w:rPr>
          <w:rFonts w:asciiTheme="minorHAnsi" w:hAnsiTheme="minorHAnsi" w:cstheme="minorHAnsi"/>
          <w:spacing w:val="-16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školy.</w:t>
      </w:r>
    </w:p>
    <w:p w:rsidR="003C655A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59857662"/>
          <w:placeholder>
            <w:docPart w:val="307D6C8D5E514C088F5957F3C0E456F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CE7F8C" w:rsidRPr="000E6688">
        <w:rPr>
          <w:rFonts w:cstheme="minorHAnsi"/>
          <w:sz w:val="24"/>
          <w:szCs w:val="24"/>
        </w:rPr>
        <w:t xml:space="preserve">Týmto spôsobom môže študent postupovať. </w:t>
      </w:r>
      <w:r w:rsidR="006F7A6F" w:rsidRPr="000E6688">
        <w:rPr>
          <w:rFonts w:cstheme="minorHAnsi"/>
          <w:sz w:val="24"/>
          <w:szCs w:val="24"/>
        </w:rPr>
        <w:t>Jestvuje postup, ako sa študent môže týmto spôsobom dostať k objektu práva, ktoré prípadne bolo porušené.</w:t>
      </w:r>
    </w:p>
    <w:p w:rsidR="00BD6395" w:rsidRPr="000E6688" w:rsidRDefault="00BD6395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6395" w:rsidRPr="000E6688" w:rsidRDefault="00BD6395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SP 5.5.2.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Preskúmavanie podnetov je transparentné a uskutočňuje sa za </w:t>
      </w:r>
      <w:r w:rsidRPr="000E6688">
        <w:rPr>
          <w:rFonts w:cstheme="minorHAnsi"/>
          <w:b/>
          <w:sz w:val="24"/>
          <w:szCs w:val="24"/>
        </w:rPr>
        <w:t>účasti zástupcov študentov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77250253"/>
          <w:placeholder>
            <w:docPart w:val="32E734C17E1E4FB2B4AF5EE51F466F5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F7A6F" w:rsidRPr="000E6688">
        <w:rPr>
          <w:rFonts w:cstheme="minorHAnsi"/>
          <w:sz w:val="24"/>
          <w:szCs w:val="24"/>
        </w:rPr>
        <w:t xml:space="preserve">Zástupcovia študentov zasadajú v akademickom senáte. Aj okrem neho sa predmetné podnety </w:t>
      </w:r>
      <w:r w:rsidR="003C655A" w:rsidRPr="000E6688">
        <w:rPr>
          <w:rFonts w:cstheme="minorHAnsi"/>
          <w:sz w:val="24"/>
          <w:szCs w:val="24"/>
        </w:rPr>
        <w:t>preskúmavajú</w:t>
      </w:r>
      <w:r w:rsidR="006F7A6F" w:rsidRPr="000E6688">
        <w:rPr>
          <w:rFonts w:cstheme="minorHAnsi"/>
          <w:sz w:val="24"/>
          <w:szCs w:val="24"/>
        </w:rPr>
        <w:t>.</w:t>
      </w:r>
    </w:p>
    <w:p w:rsidR="003C655A" w:rsidRPr="000E6688" w:rsidRDefault="003C655A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BD6395" w:rsidRPr="000E6688" w:rsidRDefault="00BD6395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5.5.3.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Podávateľom podnetov je poskytovaná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spätná väzba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o výsledkoch preskúmania podnetov a o prijatých opatreniach.</w:t>
      </w:r>
    </w:p>
    <w:p w:rsidR="003C655A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0807219"/>
          <w:placeholder>
            <w:docPart w:val="36F99D5BA77D4562A8FB5207AB70DAE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0464" w:rsidRPr="000E6688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6F7A6F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F7A6F" w:rsidRPr="000E6688">
        <w:rPr>
          <w:rFonts w:cstheme="minorHAnsi"/>
          <w:sz w:val="24"/>
          <w:szCs w:val="24"/>
        </w:rPr>
        <w:t>Predkladatelia podnetov sú spravidla vyrozumení.</w:t>
      </w:r>
    </w:p>
    <w:p w:rsidR="003C655A" w:rsidRPr="000E6688" w:rsidRDefault="003C655A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540464" w:rsidRPr="000E6688" w:rsidRDefault="00540464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5.6.1.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Úspešné ukončenie študijného programu potvrdzuje vysoká škola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udelením akademického titulu, vydaním vysokoškolského diplomu,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ako aj vydávaním ďalšej dokumentácie (dodatok k diplomu), vysvetľujúcej získanú kvalifikáciu vrátane dosiahnutých výsledkov vzdelávania, kontext, úroveň a obsah úspešne zavŕšeného štúdia. Táto dokumentácia je v súlade s príslušnými predpismi.</w:t>
      </w:r>
    </w:p>
    <w:p w:rsidR="003C655A" w:rsidRPr="000E6688" w:rsidRDefault="0054046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4209877"/>
          <w:placeholder>
            <w:docPart w:val="1CB124DC064D4B19B4345CC1F3285F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4256" w:rsidRPr="000E6688" w:rsidRDefault="0054046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 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6F7A6F" w:rsidRPr="000E6688">
        <w:rPr>
          <w:rFonts w:cstheme="minorHAnsi"/>
          <w:sz w:val="24"/>
          <w:szCs w:val="24"/>
        </w:rPr>
        <w:t>Diplom a príslušné dokumenty sú vydávané v súlade s legislatívou SR a EU.</w:t>
      </w:r>
    </w:p>
    <w:p w:rsidR="003C655A" w:rsidRPr="000E6688" w:rsidRDefault="003C655A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4256" w:rsidRPr="000E6688" w:rsidRDefault="00BD4256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6. Kritériá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na</w:t>
      </w:r>
      <w:r w:rsidRPr="000E6688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vyhodnocovanie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štandardu</w:t>
      </w:r>
      <w:r w:rsidRPr="000E6688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SP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6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Učitelia</w:t>
      </w:r>
      <w:r w:rsidRPr="000E6688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študijného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programu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(čl.</w:t>
      </w:r>
      <w:r w:rsidRPr="000E6688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6</w:t>
      </w:r>
      <w:r w:rsidRPr="000E6688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štandardov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pre študijný program)</w:t>
      </w:r>
    </w:p>
    <w:p w:rsidR="00BD4256" w:rsidRPr="000E6688" w:rsidRDefault="00BD4256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BD4256" w:rsidRPr="000E6688" w:rsidRDefault="00BD4256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6.1.1.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0E6688">
        <w:rPr>
          <w:rFonts w:cstheme="minorHAnsi"/>
          <w:b/>
          <w:sz w:val="24"/>
          <w:szCs w:val="24"/>
        </w:rPr>
        <w:t xml:space="preserve">kvalifikácia, úroveň výsledkov tvorivých činností </w:t>
      </w:r>
      <w:r w:rsidRPr="000E6688">
        <w:rPr>
          <w:rFonts w:cstheme="minorHAnsi"/>
          <w:sz w:val="24"/>
          <w:szCs w:val="24"/>
        </w:rPr>
        <w:t xml:space="preserve">umožňuje </w:t>
      </w:r>
      <w:r w:rsidRPr="000E6688">
        <w:rPr>
          <w:rFonts w:cstheme="minorHAnsi"/>
          <w:b/>
          <w:sz w:val="24"/>
          <w:szCs w:val="24"/>
        </w:rPr>
        <w:t>dosahovať výstupy vzdelávania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BD4256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7528047"/>
          <w:placeholder>
            <w:docPart w:val="8C6259DDBCF048B1BF0A2045169C7E7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4256" w:rsidRPr="000E6688" w:rsidRDefault="00BD4256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ascii="Calibri" w:hAnsi="Calibri" w:cs="Calibri"/>
          <w:b/>
          <w:sz w:val="24"/>
          <w:szCs w:val="24"/>
        </w:rPr>
        <w:t xml:space="preserve">Komentár: </w:t>
      </w:r>
      <w:r w:rsidR="006F7A6F" w:rsidRPr="000E6688">
        <w:rPr>
          <w:rFonts w:ascii="Calibri" w:hAnsi="Calibri" w:cs="Calibri"/>
          <w:b/>
          <w:sz w:val="24"/>
          <w:szCs w:val="24"/>
        </w:rPr>
        <w:t xml:space="preserve"> </w:t>
      </w:r>
      <w:r w:rsidR="003C655A" w:rsidRPr="000E6688">
        <w:rPr>
          <w:rFonts w:ascii="Calibri" w:hAnsi="Calibri" w:cs="Calibri"/>
          <w:b/>
          <w:sz w:val="24"/>
          <w:szCs w:val="24"/>
        </w:rPr>
        <w:tab/>
      </w:r>
      <w:r w:rsidR="006F7A6F" w:rsidRPr="000E6688">
        <w:rPr>
          <w:rFonts w:ascii="Calibri" w:hAnsi="Calibri" w:cs="Calibri"/>
          <w:sz w:val="24"/>
          <w:szCs w:val="24"/>
        </w:rPr>
        <w:t xml:space="preserve">Vysoká škola má kritériá pre pozíciu asistenta, odborného asistenta, docenta, profesora. </w:t>
      </w:r>
      <w:r w:rsidR="00002C1C" w:rsidRPr="000E6688">
        <w:rPr>
          <w:rFonts w:ascii="Calibri" w:hAnsi="Calibri" w:cs="Calibri"/>
          <w:sz w:val="24"/>
          <w:szCs w:val="24"/>
        </w:rPr>
        <w:t>Tieto kritériá a ich dodržiavanie sleduje.</w:t>
      </w:r>
    </w:p>
    <w:p w:rsidR="003C655A" w:rsidRPr="000E6688" w:rsidRDefault="003C655A" w:rsidP="00886F60">
      <w:pPr>
        <w:spacing w:after="0" w:line="240" w:lineRule="auto"/>
        <w:ind w:left="1276" w:right="129" w:hanging="1275"/>
        <w:jc w:val="both"/>
        <w:rPr>
          <w:rFonts w:cstheme="minorHAnsi"/>
          <w:b/>
          <w:sz w:val="24"/>
          <w:szCs w:val="24"/>
        </w:rPr>
      </w:pPr>
    </w:p>
    <w:p w:rsidR="000F36B8" w:rsidRPr="000E6688" w:rsidRDefault="000F36B8" w:rsidP="00886F60">
      <w:pPr>
        <w:spacing w:after="0" w:line="240" w:lineRule="auto"/>
        <w:ind w:left="1276" w:right="129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6.1.2.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0E6688">
        <w:rPr>
          <w:rFonts w:cstheme="minorHAnsi"/>
          <w:b/>
          <w:sz w:val="24"/>
          <w:szCs w:val="24"/>
        </w:rPr>
        <w:t>praktické skúsenosti</w:t>
      </w:r>
      <w:r w:rsidRPr="000E6688">
        <w:rPr>
          <w:rFonts w:cstheme="minorHAnsi"/>
          <w:sz w:val="24"/>
          <w:szCs w:val="24"/>
        </w:rPr>
        <w:t xml:space="preserve">, </w:t>
      </w:r>
      <w:r w:rsidRPr="000E6688">
        <w:rPr>
          <w:rFonts w:cstheme="minorHAnsi"/>
          <w:b/>
          <w:sz w:val="24"/>
          <w:szCs w:val="24"/>
        </w:rPr>
        <w:t xml:space="preserve">pedagogické zručnosti a prenositeľné spôsobilosti </w:t>
      </w:r>
      <w:r w:rsidRPr="000E6688">
        <w:rPr>
          <w:rFonts w:cstheme="minorHAnsi"/>
          <w:sz w:val="24"/>
          <w:szCs w:val="24"/>
        </w:rPr>
        <w:t xml:space="preserve">umožňujú </w:t>
      </w:r>
      <w:r w:rsidRPr="000E6688">
        <w:rPr>
          <w:rFonts w:cstheme="minorHAnsi"/>
          <w:b/>
          <w:sz w:val="24"/>
          <w:szCs w:val="24"/>
        </w:rPr>
        <w:t>dosahovať výstupy vzdelávania</w:t>
      </w:r>
      <w:r w:rsidRPr="000E6688">
        <w:rPr>
          <w:rFonts w:cstheme="minorHAnsi"/>
          <w:sz w:val="24"/>
          <w:szCs w:val="24"/>
        </w:rPr>
        <w:t>.</w:t>
      </w:r>
    </w:p>
    <w:p w:rsidR="003C655A" w:rsidRPr="000E6688" w:rsidRDefault="000F36B8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13257064"/>
          <w:placeholder>
            <w:docPart w:val="1D7FCBEA58834CECA0079FD5797A645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14852" w:rsidRPr="000E6688" w:rsidRDefault="000F36B8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002C1C" w:rsidRPr="000E6688">
        <w:rPr>
          <w:rFonts w:cstheme="minorHAnsi"/>
          <w:b/>
          <w:sz w:val="24"/>
          <w:szCs w:val="24"/>
        </w:rPr>
        <w:t xml:space="preserve"> </w:t>
      </w:r>
      <w:r w:rsidR="003C655A" w:rsidRPr="000E6688">
        <w:rPr>
          <w:rFonts w:cstheme="minorHAnsi"/>
          <w:b/>
          <w:sz w:val="24"/>
          <w:szCs w:val="24"/>
        </w:rPr>
        <w:tab/>
      </w:r>
      <w:r w:rsidR="00002C1C" w:rsidRPr="000E6688">
        <w:rPr>
          <w:rFonts w:cstheme="minorHAnsi"/>
          <w:sz w:val="24"/>
          <w:szCs w:val="24"/>
        </w:rPr>
        <w:t xml:space="preserve">Vnútorné smernice  umožňujú vziať len učiteľov s už istým stupňom vedomostí, skúseností, publikácií atď. </w:t>
      </w:r>
    </w:p>
    <w:p w:rsidR="00514852" w:rsidRPr="000E6688" w:rsidRDefault="00514852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514852" w:rsidRPr="000E6688" w:rsidRDefault="0051485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6.1.3.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0E6688">
        <w:rPr>
          <w:rFonts w:cstheme="minorHAnsi"/>
          <w:b/>
          <w:sz w:val="24"/>
          <w:szCs w:val="24"/>
        </w:rPr>
        <w:t xml:space="preserve">jazykové zručnosti </w:t>
      </w:r>
      <w:r w:rsidRPr="000E6688">
        <w:rPr>
          <w:rFonts w:cstheme="minorHAnsi"/>
          <w:sz w:val="24"/>
          <w:szCs w:val="24"/>
        </w:rPr>
        <w:t>zodpovedajú jazykom uskutočňovania študijného programu.</w:t>
      </w:r>
    </w:p>
    <w:p w:rsidR="003C655A" w:rsidRPr="000E6688" w:rsidRDefault="0051485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75389329"/>
          <w:placeholder>
            <w:docPart w:val="B3FA9203041F443BA25A3C80B46A3C6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14852" w:rsidRPr="000E6688" w:rsidRDefault="0051485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002C1C" w:rsidRPr="000E6688">
        <w:rPr>
          <w:rFonts w:cstheme="minorHAnsi"/>
          <w:sz w:val="24"/>
          <w:szCs w:val="24"/>
        </w:rPr>
        <w:t xml:space="preserve">Jazykové kompetencie učiteľov pre realizáciu študijného programu sú </w:t>
      </w:r>
      <w:r w:rsidR="00231E5E" w:rsidRPr="000E6688">
        <w:rPr>
          <w:rFonts w:cstheme="minorHAnsi"/>
          <w:sz w:val="24"/>
          <w:szCs w:val="24"/>
        </w:rPr>
        <w:t xml:space="preserve">relevantnou požiadavkou, na ktorú škola prihliada. Je to </w:t>
      </w:r>
      <w:proofErr w:type="spellStart"/>
      <w:r w:rsidR="00231E5E" w:rsidRPr="000E6688">
        <w:rPr>
          <w:rFonts w:cstheme="minorHAnsi"/>
          <w:sz w:val="24"/>
          <w:szCs w:val="24"/>
        </w:rPr>
        <w:t>conditio</w:t>
      </w:r>
      <w:proofErr w:type="spellEnd"/>
      <w:r w:rsidR="00231E5E" w:rsidRPr="000E6688">
        <w:rPr>
          <w:rFonts w:cstheme="minorHAnsi"/>
          <w:sz w:val="24"/>
          <w:szCs w:val="24"/>
        </w:rPr>
        <w:t xml:space="preserve"> sine </w:t>
      </w:r>
      <w:proofErr w:type="spellStart"/>
      <w:r w:rsidR="00231E5E" w:rsidRPr="000E6688">
        <w:rPr>
          <w:rFonts w:cstheme="minorHAnsi"/>
          <w:sz w:val="24"/>
          <w:szCs w:val="24"/>
        </w:rPr>
        <w:t>qua</w:t>
      </w:r>
      <w:proofErr w:type="spellEnd"/>
      <w:r w:rsidR="00231E5E" w:rsidRPr="000E6688">
        <w:rPr>
          <w:rFonts w:cstheme="minorHAnsi"/>
          <w:sz w:val="24"/>
          <w:szCs w:val="24"/>
        </w:rPr>
        <w:t xml:space="preserve"> non.</w:t>
      </w:r>
    </w:p>
    <w:p w:rsidR="00BD6395" w:rsidRPr="000E6688" w:rsidRDefault="00BD6395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23E27" w:rsidRPr="000E6688" w:rsidRDefault="00423E27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6.1.4.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0E6688">
        <w:rPr>
          <w:rFonts w:cstheme="minorHAnsi"/>
          <w:b/>
          <w:sz w:val="24"/>
          <w:szCs w:val="24"/>
        </w:rPr>
        <w:t xml:space="preserve">počet, pracovná kapacita a rozvrhnutie pracovnej záťaže </w:t>
      </w:r>
      <w:r w:rsidRPr="000E6688">
        <w:rPr>
          <w:rFonts w:cstheme="minorHAnsi"/>
          <w:sz w:val="24"/>
          <w:szCs w:val="24"/>
        </w:rPr>
        <w:t>zodpovedá počtu študentov a personálnej náročnosti vzdelávacích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činností.</w:t>
      </w:r>
    </w:p>
    <w:p w:rsidR="003C655A" w:rsidRPr="000E6688" w:rsidRDefault="00423E27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9063753"/>
          <w:placeholder>
            <w:docPart w:val="96D692D59743483EB70AADEE5B31C6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3E27" w:rsidRPr="000E6688" w:rsidRDefault="00423E27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>Komentár</w:t>
      </w:r>
      <w:r w:rsidRPr="000E6688">
        <w:rPr>
          <w:rFonts w:cstheme="minorHAnsi"/>
          <w:sz w:val="24"/>
          <w:szCs w:val="24"/>
        </w:rPr>
        <w:t xml:space="preserve">: </w:t>
      </w:r>
      <w:r w:rsidR="003C655A" w:rsidRPr="000E6688">
        <w:rPr>
          <w:rFonts w:cstheme="minorHAnsi"/>
          <w:sz w:val="24"/>
          <w:szCs w:val="24"/>
        </w:rPr>
        <w:tab/>
      </w:r>
      <w:r w:rsidR="00231E5E" w:rsidRPr="000E6688">
        <w:rPr>
          <w:rFonts w:cstheme="minorHAnsi"/>
          <w:sz w:val="24"/>
          <w:szCs w:val="24"/>
        </w:rPr>
        <w:t xml:space="preserve">Počet učiteľov, ako aj ich pracovná záťaž a kapacita sú v súlade s náročnosťou činností i s počtom študentov. </w:t>
      </w:r>
    </w:p>
    <w:p w:rsidR="003C655A" w:rsidRPr="000E6688" w:rsidRDefault="003C655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23E27" w:rsidRPr="000E6688" w:rsidRDefault="00423E27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6.2.1. </w:t>
      </w:r>
      <w:r w:rsidRPr="000E6688">
        <w:rPr>
          <w:rFonts w:cstheme="minorHAnsi"/>
          <w:sz w:val="24"/>
          <w:szCs w:val="24"/>
        </w:rPr>
        <w:tab/>
        <w:t xml:space="preserve">Odborná </w:t>
      </w:r>
      <w:r w:rsidRPr="000E6688">
        <w:rPr>
          <w:rFonts w:cstheme="minorHAnsi"/>
          <w:b/>
          <w:sz w:val="24"/>
          <w:szCs w:val="24"/>
        </w:rPr>
        <w:t xml:space="preserve">kvalifikácia učiteľov </w:t>
      </w:r>
      <w:r w:rsidRPr="000E6688">
        <w:rPr>
          <w:rFonts w:cstheme="minorHAnsi"/>
          <w:sz w:val="24"/>
          <w:szCs w:val="24"/>
        </w:rPr>
        <w:t xml:space="preserve">zabezpečujúcich študijný program je </w:t>
      </w:r>
      <w:r w:rsidRPr="000E6688">
        <w:rPr>
          <w:rFonts w:cstheme="minorHAnsi"/>
          <w:b/>
          <w:sz w:val="24"/>
          <w:szCs w:val="24"/>
        </w:rPr>
        <w:t>minimálne o stupeň vyššia než kvalifikácia dosahovaná jeho</w:t>
      </w:r>
      <w:r w:rsidRPr="000E6688">
        <w:rPr>
          <w:rFonts w:cstheme="minorHAnsi"/>
          <w:b/>
          <w:spacing w:val="-19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ukončením</w:t>
      </w:r>
      <w:r w:rsidRPr="000E6688">
        <w:rPr>
          <w:rFonts w:cstheme="minorHAnsi"/>
          <w:sz w:val="24"/>
          <w:szCs w:val="24"/>
        </w:rPr>
        <w:t>.</w:t>
      </w:r>
    </w:p>
    <w:p w:rsidR="000145EB" w:rsidRPr="000E6688" w:rsidRDefault="00423E27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67734433"/>
          <w:placeholder>
            <w:docPart w:val="1EC84F3A2EF44B558590F31F2D7FC1F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3E27" w:rsidRPr="000E6688" w:rsidRDefault="00423E27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A63DF5" w:rsidRPr="000E6688">
        <w:rPr>
          <w:rFonts w:cstheme="minorHAnsi"/>
          <w:b/>
          <w:sz w:val="24"/>
          <w:szCs w:val="24"/>
        </w:rPr>
        <w:t xml:space="preserve">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231E5E" w:rsidRPr="000E6688">
        <w:rPr>
          <w:rFonts w:cstheme="minorHAnsi"/>
          <w:sz w:val="24"/>
          <w:szCs w:val="24"/>
        </w:rPr>
        <w:t>Je tomu tak, medzi učiteľmi sa nenachádza osoba, ktorá by nemala aspoň 2. stupeň vysokoškolského vzdelania.</w:t>
      </w:r>
    </w:p>
    <w:p w:rsidR="000145EB" w:rsidRPr="000E6688" w:rsidRDefault="000145EB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A63DF5" w:rsidRPr="000E6688" w:rsidRDefault="00A63DF5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6.3.1. </w:t>
      </w:r>
      <w:r w:rsidRPr="000E6688">
        <w:rPr>
          <w:rFonts w:cstheme="minorHAnsi"/>
          <w:b/>
          <w:sz w:val="24"/>
          <w:szCs w:val="24"/>
        </w:rPr>
        <w:tab/>
        <w:t xml:space="preserve">Profilové študijné predmety </w:t>
      </w:r>
      <w:r w:rsidRPr="000E6688">
        <w:rPr>
          <w:rFonts w:cstheme="minorHAnsi"/>
          <w:sz w:val="24"/>
          <w:szCs w:val="24"/>
        </w:rPr>
        <w:t>sú štandardne zabezpečované vysokoškolskými učiteľmi</w:t>
      </w:r>
      <w:r w:rsidRPr="000E6688">
        <w:rPr>
          <w:rFonts w:cstheme="minorHAnsi"/>
          <w:spacing w:val="-1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vo</w:t>
      </w:r>
      <w:r w:rsidRPr="000E6688">
        <w:rPr>
          <w:rFonts w:cstheme="minorHAnsi"/>
          <w:spacing w:val="-12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funkcii</w:t>
      </w:r>
      <w:r w:rsidRPr="000E6688">
        <w:rPr>
          <w:rFonts w:cstheme="minorHAnsi"/>
          <w:b/>
          <w:spacing w:val="-1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profesora</w:t>
      </w:r>
      <w:r w:rsidRPr="000E6688">
        <w:rPr>
          <w:rFonts w:cstheme="minorHAnsi"/>
          <w:b/>
          <w:spacing w:val="-1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alebo</w:t>
      </w:r>
      <w:r w:rsidRPr="000E6688">
        <w:rPr>
          <w:rFonts w:cstheme="minorHAnsi"/>
          <w:b/>
          <w:spacing w:val="-1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vo</w:t>
      </w:r>
      <w:r w:rsidRPr="000E6688">
        <w:rPr>
          <w:rFonts w:cstheme="minorHAnsi"/>
          <w:b/>
          <w:spacing w:val="-1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funkcii</w:t>
      </w:r>
      <w:r w:rsidRPr="000E6688">
        <w:rPr>
          <w:rFonts w:cstheme="minorHAnsi"/>
          <w:b/>
          <w:spacing w:val="-1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docenta,</w:t>
      </w:r>
      <w:r w:rsidRPr="000E6688">
        <w:rPr>
          <w:rFonts w:cstheme="minorHAnsi"/>
          <w:b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ktorí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pôsobia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na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vysokej</w:t>
      </w:r>
      <w:r w:rsidRPr="000E6688">
        <w:rPr>
          <w:rFonts w:cstheme="minorHAnsi"/>
          <w:spacing w:val="-1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škole v príslušnom študijnom odbore alebo súvisiacom odbore na ustanovený týždenný pracovný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čas.</w:t>
      </w:r>
    </w:p>
    <w:p w:rsidR="000145EB" w:rsidRPr="000E6688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67913284"/>
          <w:placeholder>
            <w:docPart w:val="E6E5D480CEA047AAB53016F004E3186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63DF5" w:rsidRPr="000E6688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0145EB" w:rsidRPr="000E6688">
        <w:rPr>
          <w:rFonts w:cstheme="minorHAnsi"/>
          <w:b/>
          <w:sz w:val="24"/>
          <w:szCs w:val="24"/>
        </w:rPr>
        <w:tab/>
      </w:r>
      <w:r w:rsidR="00231E5E" w:rsidRPr="000E6688">
        <w:rPr>
          <w:rFonts w:cstheme="minorHAnsi"/>
          <w:sz w:val="24"/>
          <w:szCs w:val="24"/>
        </w:rPr>
        <w:t xml:space="preserve">Škola má </w:t>
      </w:r>
      <w:r w:rsidR="000145EB" w:rsidRPr="000E6688">
        <w:rPr>
          <w:rFonts w:cstheme="minorHAnsi"/>
          <w:sz w:val="24"/>
          <w:szCs w:val="24"/>
        </w:rPr>
        <w:t xml:space="preserve">na funkčných miestach </w:t>
      </w:r>
      <w:r w:rsidR="00231E5E" w:rsidRPr="000E6688">
        <w:rPr>
          <w:rFonts w:cstheme="minorHAnsi"/>
          <w:sz w:val="24"/>
          <w:szCs w:val="24"/>
        </w:rPr>
        <w:t xml:space="preserve">docentov i profesorov. Títo </w:t>
      </w:r>
      <w:r w:rsidR="003251E1" w:rsidRPr="000E6688">
        <w:rPr>
          <w:rFonts w:cstheme="minorHAnsi"/>
          <w:sz w:val="24"/>
          <w:szCs w:val="24"/>
        </w:rPr>
        <w:t>zabezpečujú profilové predmety.</w:t>
      </w:r>
    </w:p>
    <w:p w:rsidR="000145EB" w:rsidRPr="000E6688" w:rsidRDefault="000145EB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63DF5" w:rsidRPr="000E6688" w:rsidRDefault="00A63DF5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 6.3.2.</w:t>
      </w:r>
      <w:r w:rsidRPr="000E6688">
        <w:rPr>
          <w:rFonts w:cstheme="minorHAnsi"/>
          <w:b/>
          <w:spacing w:val="10"/>
          <w:sz w:val="24"/>
          <w:szCs w:val="24"/>
        </w:rPr>
        <w:t xml:space="preserve"> </w:t>
      </w:r>
      <w:r w:rsidRPr="000E6688">
        <w:rPr>
          <w:rFonts w:cstheme="minorHAnsi"/>
          <w:b/>
          <w:spacing w:val="10"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 študijných programoch s orientáciou na profesijné vzdelávanie sú profilové študijné predmety zabezpečované </w:t>
      </w:r>
      <w:r w:rsidRPr="000E6688">
        <w:rPr>
          <w:rFonts w:cstheme="minorHAnsi"/>
          <w:b/>
          <w:sz w:val="24"/>
          <w:szCs w:val="24"/>
        </w:rPr>
        <w:t xml:space="preserve">aj vysokoškolskými učiteľmi, ktorí sú skúsenými odborníkmi z príslušného odvetvia </w:t>
      </w:r>
      <w:r w:rsidRPr="000E6688">
        <w:rPr>
          <w:rFonts w:cstheme="minorHAnsi"/>
          <w:sz w:val="24"/>
          <w:szCs w:val="24"/>
        </w:rPr>
        <w:t>hospodárstva alebo spoločenskej praxe a ktorí pôsobia</w:t>
      </w:r>
      <w:r w:rsidRPr="000E6688">
        <w:rPr>
          <w:rFonts w:cstheme="minorHAnsi"/>
          <w:spacing w:val="-9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na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vysokej</w:t>
      </w:r>
      <w:r w:rsidRPr="000E6688">
        <w:rPr>
          <w:rFonts w:cstheme="minorHAnsi"/>
          <w:spacing w:val="-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škole</w:t>
      </w:r>
      <w:r w:rsidRPr="000E6688">
        <w:rPr>
          <w:rFonts w:cstheme="minorHAnsi"/>
          <w:spacing w:val="-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na</w:t>
      </w:r>
      <w:r w:rsidRPr="000E6688">
        <w:rPr>
          <w:rFonts w:cstheme="minorHAnsi"/>
          <w:spacing w:val="-1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ustanovený</w:t>
      </w:r>
      <w:r w:rsidRPr="000E6688">
        <w:rPr>
          <w:rFonts w:cstheme="minorHAnsi"/>
          <w:spacing w:val="-10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týždenný</w:t>
      </w:r>
      <w:r w:rsidRPr="000E6688">
        <w:rPr>
          <w:rFonts w:cstheme="minorHAnsi"/>
          <w:spacing w:val="-9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pracovný</w:t>
      </w:r>
      <w:r w:rsidRPr="000E6688">
        <w:rPr>
          <w:rFonts w:cstheme="minorHAnsi"/>
          <w:spacing w:val="-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čas</w:t>
      </w:r>
      <w:r w:rsidRPr="000E6688">
        <w:rPr>
          <w:rFonts w:cstheme="minorHAnsi"/>
          <w:spacing w:val="-8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alebo</w:t>
      </w:r>
      <w:r w:rsidRPr="000E6688">
        <w:rPr>
          <w:rFonts w:cstheme="minorHAnsi"/>
          <w:spacing w:val="-10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kratší</w:t>
      </w:r>
      <w:r w:rsidRPr="000E6688">
        <w:rPr>
          <w:rFonts w:cstheme="minorHAnsi"/>
          <w:spacing w:val="-8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pracovný čas.</w:t>
      </w:r>
    </w:p>
    <w:p w:rsidR="000145EB" w:rsidRPr="000E6688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68137834"/>
          <w:placeholder>
            <w:docPart w:val="8AE63CD960C1459B82B34E77E5EEC2D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0145EB" w:rsidRPr="000E6688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A63DF5" w:rsidRPr="000E6688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Pr="000E6688">
        <w:rPr>
          <w:rFonts w:cstheme="minorHAnsi"/>
          <w:sz w:val="24"/>
          <w:szCs w:val="24"/>
        </w:rPr>
        <w:t xml:space="preserve"> </w:t>
      </w:r>
      <w:r w:rsidR="000145EB" w:rsidRPr="000E6688">
        <w:rPr>
          <w:rFonts w:cstheme="minorHAnsi"/>
          <w:sz w:val="24"/>
          <w:szCs w:val="24"/>
        </w:rPr>
        <w:tab/>
        <w:t xml:space="preserve">Nie je to profesijne orientovaný študijný program. Napriek tomu škola má takých odborníkov. </w:t>
      </w:r>
      <w:r w:rsidR="00231E5E" w:rsidRPr="000E6688">
        <w:rPr>
          <w:rFonts w:cstheme="minorHAnsi"/>
          <w:sz w:val="24"/>
          <w:szCs w:val="24"/>
        </w:rPr>
        <w:t xml:space="preserve">Za odborníkov z praxe možno pokladať </w:t>
      </w:r>
      <w:r w:rsidR="000145EB" w:rsidRPr="000E6688">
        <w:rPr>
          <w:rFonts w:cstheme="minorHAnsi"/>
          <w:sz w:val="24"/>
          <w:szCs w:val="24"/>
        </w:rPr>
        <w:t>M</w:t>
      </w:r>
      <w:r w:rsidR="00231E5E" w:rsidRPr="000E6688">
        <w:rPr>
          <w:rFonts w:cstheme="minorHAnsi"/>
          <w:sz w:val="24"/>
          <w:szCs w:val="24"/>
        </w:rPr>
        <w:t xml:space="preserve">gr. </w:t>
      </w:r>
      <w:proofErr w:type="spellStart"/>
      <w:r w:rsidR="00231E5E" w:rsidRPr="000E6688">
        <w:rPr>
          <w:rFonts w:cstheme="minorHAnsi"/>
          <w:sz w:val="24"/>
          <w:szCs w:val="24"/>
        </w:rPr>
        <w:t>Fitzekovú</w:t>
      </w:r>
      <w:proofErr w:type="spellEnd"/>
      <w:r w:rsidR="00231E5E" w:rsidRPr="000E6688">
        <w:rPr>
          <w:rFonts w:cstheme="minorHAnsi"/>
          <w:sz w:val="24"/>
          <w:szCs w:val="24"/>
        </w:rPr>
        <w:t xml:space="preserve">, </w:t>
      </w:r>
      <w:r w:rsidR="000145EB" w:rsidRPr="000E6688">
        <w:rPr>
          <w:rFonts w:cstheme="minorHAnsi"/>
          <w:sz w:val="24"/>
          <w:szCs w:val="24"/>
        </w:rPr>
        <w:t>D</w:t>
      </w:r>
      <w:r w:rsidR="00231E5E" w:rsidRPr="000E6688">
        <w:rPr>
          <w:rFonts w:cstheme="minorHAnsi"/>
          <w:sz w:val="24"/>
          <w:szCs w:val="24"/>
        </w:rPr>
        <w:t xml:space="preserve">r. </w:t>
      </w:r>
      <w:proofErr w:type="spellStart"/>
      <w:r w:rsidR="00231E5E" w:rsidRPr="000E6688">
        <w:rPr>
          <w:rFonts w:cstheme="minorHAnsi"/>
          <w:sz w:val="24"/>
          <w:szCs w:val="24"/>
        </w:rPr>
        <w:t>Gešpera</w:t>
      </w:r>
      <w:proofErr w:type="spellEnd"/>
      <w:r w:rsidR="00231E5E" w:rsidRPr="000E6688">
        <w:rPr>
          <w:rFonts w:cstheme="minorHAnsi"/>
          <w:sz w:val="24"/>
          <w:szCs w:val="24"/>
        </w:rPr>
        <w:t xml:space="preserve">. Významným filozofom je </w:t>
      </w:r>
      <w:r w:rsidR="000C610A" w:rsidRPr="000E6688">
        <w:rPr>
          <w:rFonts w:cstheme="minorHAnsi"/>
          <w:sz w:val="24"/>
          <w:szCs w:val="24"/>
        </w:rPr>
        <w:t xml:space="preserve">člen zabezpečujúcej pätice </w:t>
      </w:r>
      <w:r w:rsidR="00231E5E" w:rsidRPr="000E6688">
        <w:rPr>
          <w:rFonts w:cstheme="minorHAnsi"/>
          <w:sz w:val="24"/>
          <w:szCs w:val="24"/>
        </w:rPr>
        <w:t xml:space="preserve">akad. prof. </w:t>
      </w:r>
      <w:proofErr w:type="spellStart"/>
      <w:r w:rsidR="00231E5E" w:rsidRPr="000E6688">
        <w:rPr>
          <w:rFonts w:cstheme="minorHAnsi"/>
          <w:sz w:val="24"/>
          <w:szCs w:val="24"/>
        </w:rPr>
        <w:t>Slomski</w:t>
      </w:r>
      <w:proofErr w:type="spellEnd"/>
      <w:r w:rsidR="00231E5E" w:rsidRPr="000E6688">
        <w:rPr>
          <w:rFonts w:cstheme="minorHAnsi"/>
          <w:sz w:val="24"/>
          <w:szCs w:val="24"/>
        </w:rPr>
        <w:t>.</w:t>
      </w:r>
    </w:p>
    <w:p w:rsidR="000145EB" w:rsidRPr="000E6688" w:rsidRDefault="000145EB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3C6504" w:rsidRPr="000E6688" w:rsidRDefault="003C6504" w:rsidP="00886F60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6.3.3.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zaručená udržateľnosť personálneho zabezpečenia profilových predmetov študijného programu z hľadiska </w:t>
      </w:r>
      <w:r w:rsidRPr="000E6688">
        <w:rPr>
          <w:rFonts w:cstheme="minorHAnsi"/>
          <w:b/>
          <w:sz w:val="24"/>
          <w:szCs w:val="24"/>
        </w:rPr>
        <w:t>vekovej štruktúry</w:t>
      </w:r>
      <w:r w:rsidRPr="000E6688">
        <w:rPr>
          <w:rFonts w:cstheme="minorHAnsi"/>
          <w:b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učiteľov</w:t>
      </w:r>
      <w:r w:rsidRPr="000E6688">
        <w:rPr>
          <w:rFonts w:cstheme="minorHAnsi"/>
          <w:sz w:val="24"/>
          <w:szCs w:val="24"/>
        </w:rPr>
        <w:t>.</w:t>
      </w:r>
    </w:p>
    <w:p w:rsidR="000145EB" w:rsidRPr="000E6688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91876724"/>
          <w:placeholder>
            <w:docPart w:val="A7ACDDA2DB9C4DDD9FA25B10F4DC4B2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04" w:rsidRPr="000E6688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3251E1" w:rsidRPr="000E6688">
        <w:rPr>
          <w:rFonts w:cstheme="minorHAnsi"/>
          <w:b/>
          <w:sz w:val="24"/>
          <w:szCs w:val="24"/>
        </w:rPr>
        <w:t xml:space="preserve">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3251E1" w:rsidRPr="000E6688">
        <w:rPr>
          <w:rFonts w:cstheme="minorHAnsi"/>
          <w:sz w:val="24"/>
          <w:szCs w:val="24"/>
        </w:rPr>
        <w:t xml:space="preserve">Veková štruktúra učiteľov </w:t>
      </w:r>
      <w:r w:rsidR="000145EB" w:rsidRPr="000E6688">
        <w:rPr>
          <w:rFonts w:cstheme="minorHAnsi"/>
          <w:sz w:val="24"/>
          <w:szCs w:val="24"/>
        </w:rPr>
        <w:t>je na dobrej úrovni</w:t>
      </w:r>
      <w:r w:rsidR="003251E1" w:rsidRPr="000E6688">
        <w:rPr>
          <w:rFonts w:cstheme="minorHAnsi"/>
          <w:sz w:val="24"/>
          <w:szCs w:val="24"/>
        </w:rPr>
        <w:t xml:space="preserve">. Profilové predmety nezabezpečujú učitelia starší ako 60 rokov. </w:t>
      </w:r>
    </w:p>
    <w:p w:rsidR="003C6504" w:rsidRPr="000E6688" w:rsidRDefault="003C6504" w:rsidP="00886F60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3C6504" w:rsidRPr="000E6688" w:rsidRDefault="003C6504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6.4.1.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má </w:t>
      </w:r>
      <w:r w:rsidRPr="000E6688">
        <w:rPr>
          <w:rFonts w:cstheme="minorHAnsi"/>
          <w:b/>
          <w:sz w:val="24"/>
          <w:szCs w:val="24"/>
        </w:rPr>
        <w:t>určenú osobu</w:t>
      </w:r>
      <w:r w:rsidRPr="000E6688">
        <w:rPr>
          <w:rFonts w:cstheme="minorHAnsi"/>
          <w:sz w:val="24"/>
          <w:szCs w:val="24"/>
        </w:rPr>
        <w:t xml:space="preserve">, </w:t>
      </w:r>
      <w:r w:rsidRPr="000E6688">
        <w:rPr>
          <w:rFonts w:cstheme="minorHAnsi"/>
          <w:b/>
          <w:sz w:val="24"/>
          <w:szCs w:val="24"/>
        </w:rPr>
        <w:t xml:space="preserve">ktorá má príslušné kompetencie a nesie hlavnú zodpovednosť </w:t>
      </w:r>
      <w:r w:rsidRPr="000E6688">
        <w:rPr>
          <w:rFonts w:cstheme="minorHAnsi"/>
          <w:sz w:val="24"/>
          <w:szCs w:val="24"/>
        </w:rPr>
        <w:t>za uskutočňovanie, rozvoj a zabezpečenie kvality študijného programu alebo inak vymedzenej ucelenej časti študijného programu (aprobácia, jazyk, časť spoločného programu) a zabezpečuje profilový predmet programu.</w:t>
      </w:r>
    </w:p>
    <w:p w:rsidR="000145EB" w:rsidRPr="000E6688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6362433"/>
          <w:placeholder>
            <w:docPart w:val="278EBB3D0FB749EF9F33298C02A2918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04" w:rsidRPr="000E6688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3251E1" w:rsidRPr="000E6688">
        <w:rPr>
          <w:rFonts w:cstheme="minorHAnsi"/>
          <w:sz w:val="24"/>
          <w:szCs w:val="24"/>
        </w:rPr>
        <w:t xml:space="preserve">Takáto vedecká osobnosť jestvuje, je ním </w:t>
      </w:r>
      <w:r w:rsidR="000C610A" w:rsidRPr="000E6688">
        <w:rPr>
          <w:rFonts w:cstheme="minorHAnsi"/>
          <w:sz w:val="24"/>
          <w:szCs w:val="24"/>
        </w:rPr>
        <w:t xml:space="preserve">slovenský </w:t>
      </w:r>
      <w:r w:rsidR="003251E1" w:rsidRPr="000E6688">
        <w:rPr>
          <w:rFonts w:cstheme="minorHAnsi"/>
          <w:sz w:val="24"/>
          <w:szCs w:val="24"/>
        </w:rPr>
        <w:t>filozof</w:t>
      </w:r>
      <w:r w:rsidR="000C610A" w:rsidRPr="000E6688">
        <w:rPr>
          <w:rFonts w:cstheme="minorHAnsi"/>
          <w:sz w:val="24"/>
          <w:szCs w:val="24"/>
        </w:rPr>
        <w:t xml:space="preserve"> docent Marián </w:t>
      </w:r>
      <w:proofErr w:type="spellStart"/>
      <w:r w:rsidR="000C610A" w:rsidRPr="000E6688">
        <w:rPr>
          <w:rFonts w:cstheme="minorHAnsi"/>
          <w:sz w:val="24"/>
          <w:szCs w:val="24"/>
        </w:rPr>
        <w:t>Ambrozy</w:t>
      </w:r>
      <w:proofErr w:type="spellEnd"/>
      <w:r w:rsidR="003251E1" w:rsidRPr="000E6688">
        <w:rPr>
          <w:rFonts w:cstheme="minorHAnsi"/>
          <w:sz w:val="24"/>
          <w:szCs w:val="24"/>
        </w:rPr>
        <w:t>. Plne zodpovedá kritériám</w:t>
      </w:r>
      <w:r w:rsidR="00307288" w:rsidRPr="000E6688">
        <w:rPr>
          <w:rFonts w:cstheme="minorHAnsi"/>
          <w:sz w:val="24"/>
          <w:szCs w:val="24"/>
        </w:rPr>
        <w:t xml:space="preserve"> na zabezpečovanie študijného programu.</w:t>
      </w:r>
    </w:p>
    <w:p w:rsidR="000145EB" w:rsidRPr="000E6688" w:rsidRDefault="000145EB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8A30A1" w:rsidRPr="000E6688" w:rsidRDefault="008A30A1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6.4.2.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Táto osoba pôsobí </w:t>
      </w:r>
      <w:r w:rsidRPr="000E6688">
        <w:rPr>
          <w:rFonts w:cstheme="minorHAnsi"/>
          <w:b/>
          <w:sz w:val="24"/>
          <w:szCs w:val="24"/>
        </w:rPr>
        <w:t>vo funkcii profesora v príslušnom študijnom odbore na ustanovený</w:t>
      </w:r>
      <w:r w:rsidRPr="000E6688">
        <w:rPr>
          <w:rFonts w:cstheme="minorHAnsi"/>
          <w:b/>
          <w:spacing w:val="-4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týždenný</w:t>
      </w:r>
      <w:r w:rsidRPr="000E6688">
        <w:rPr>
          <w:rFonts w:cstheme="minorHAnsi"/>
          <w:b/>
          <w:spacing w:val="-4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pracovný</w:t>
      </w:r>
      <w:r w:rsidRPr="000E6688">
        <w:rPr>
          <w:rFonts w:cstheme="minorHAnsi"/>
          <w:b/>
          <w:spacing w:val="-4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čas</w:t>
      </w:r>
      <w:r w:rsidRPr="000E6688">
        <w:rPr>
          <w:rFonts w:cstheme="minorHAnsi"/>
          <w:sz w:val="24"/>
          <w:szCs w:val="24"/>
        </w:rPr>
        <w:t>;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ak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ide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o</w:t>
      </w:r>
      <w:r w:rsidRPr="000E6688">
        <w:rPr>
          <w:rFonts w:cstheme="minorHAnsi"/>
          <w:spacing w:val="-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bakalársky</w:t>
      </w:r>
      <w:r w:rsidRPr="000E6688">
        <w:rPr>
          <w:rFonts w:cstheme="minorHAnsi"/>
          <w:spacing w:val="-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študijný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program,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pôsobí</w:t>
      </w:r>
      <w:r w:rsidRPr="000E6688">
        <w:rPr>
          <w:rFonts w:cstheme="minorHAnsi"/>
          <w:spacing w:val="-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vo funkcii profesora alebo vo funkcii docenta v príslušnom študijnom odbore na ustanovený týždenný pracovný</w:t>
      </w:r>
      <w:r w:rsidRPr="000E6688">
        <w:rPr>
          <w:rFonts w:cstheme="minorHAnsi"/>
          <w:spacing w:val="-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čas.</w:t>
      </w:r>
    </w:p>
    <w:p w:rsidR="000145EB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4738458"/>
          <w:placeholder>
            <w:docPart w:val="7C54802767FB444FA50221168647378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0C610A" w:rsidRPr="000E6688">
        <w:rPr>
          <w:rFonts w:cstheme="minorHAnsi"/>
          <w:b/>
          <w:sz w:val="24"/>
          <w:szCs w:val="24"/>
        </w:rPr>
        <w:t xml:space="preserve">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0C610A" w:rsidRPr="000E6688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0E6688">
        <w:rPr>
          <w:rFonts w:cstheme="minorHAnsi"/>
          <w:sz w:val="24"/>
          <w:szCs w:val="24"/>
        </w:rPr>
        <w:t>Ambrozy</w:t>
      </w:r>
      <w:proofErr w:type="spellEnd"/>
      <w:r w:rsidR="00307288" w:rsidRPr="000E6688">
        <w:rPr>
          <w:rFonts w:cstheme="minorHAnsi"/>
          <w:sz w:val="24"/>
          <w:szCs w:val="24"/>
        </w:rPr>
        <w:t xml:space="preserve"> pracuje v inštitúcii vo funkcii profesora na riadne ustanovený čas.</w:t>
      </w:r>
    </w:p>
    <w:p w:rsidR="000145EB" w:rsidRPr="000E6688" w:rsidRDefault="000145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8A30A1" w:rsidRPr="000E6688" w:rsidRDefault="008A30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6.4.3.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Táto</w:t>
      </w:r>
      <w:r w:rsidRPr="000E6688">
        <w:rPr>
          <w:rFonts w:cstheme="minorHAnsi"/>
          <w:spacing w:val="-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osoba</w:t>
      </w:r>
      <w:r w:rsidRPr="000E6688">
        <w:rPr>
          <w:rFonts w:cstheme="minorHAnsi"/>
          <w:spacing w:val="-6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nenesie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hlavnú</w:t>
      </w:r>
      <w:r w:rsidRPr="000E6688">
        <w:rPr>
          <w:rFonts w:cstheme="minorHAnsi"/>
          <w:b/>
          <w:spacing w:val="-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zodpovednosť</w:t>
      </w:r>
      <w:r w:rsidRPr="000E6688">
        <w:rPr>
          <w:rFonts w:cstheme="minorHAnsi"/>
          <w:b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za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uskutočňovanie,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rozvoj</w:t>
      </w:r>
      <w:r w:rsidRPr="000E6688">
        <w:rPr>
          <w:rFonts w:cstheme="minorHAnsi"/>
          <w:spacing w:val="-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a</w:t>
      </w:r>
      <w:r w:rsidRPr="000E6688">
        <w:rPr>
          <w:rFonts w:cstheme="minorHAnsi"/>
          <w:spacing w:val="-7"/>
          <w:sz w:val="24"/>
          <w:szCs w:val="24"/>
        </w:rPr>
        <w:t> </w:t>
      </w:r>
      <w:r w:rsidRPr="000E6688">
        <w:rPr>
          <w:rFonts w:cstheme="minorHAnsi"/>
          <w:sz w:val="24"/>
          <w:szCs w:val="24"/>
        </w:rPr>
        <w:t xml:space="preserve">zabezpečenie kvality študijného programu </w:t>
      </w:r>
      <w:r w:rsidRPr="000E6688">
        <w:rPr>
          <w:rFonts w:cstheme="minorHAnsi"/>
          <w:b/>
          <w:sz w:val="24"/>
          <w:szCs w:val="24"/>
        </w:rPr>
        <w:t xml:space="preserve">na inej vysokej škole </w:t>
      </w:r>
      <w:r w:rsidRPr="000E6688">
        <w:rPr>
          <w:rFonts w:cstheme="minorHAnsi"/>
          <w:sz w:val="24"/>
          <w:szCs w:val="24"/>
        </w:rPr>
        <w:t>v Slovenskej republike.</w:t>
      </w:r>
    </w:p>
    <w:p w:rsidR="000145EB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75076055"/>
          <w:placeholder>
            <w:docPart w:val="305DD81F86044DE988EC526BABB43A8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07288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0C610A" w:rsidRPr="000E6688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0E6688">
        <w:rPr>
          <w:rFonts w:cstheme="minorHAnsi"/>
          <w:sz w:val="24"/>
          <w:szCs w:val="24"/>
        </w:rPr>
        <w:t>Ambrozy</w:t>
      </w:r>
      <w:proofErr w:type="spellEnd"/>
      <w:r w:rsidR="000C610A" w:rsidRPr="000E6688">
        <w:rPr>
          <w:rFonts w:cstheme="minorHAnsi"/>
          <w:b/>
          <w:sz w:val="24"/>
          <w:szCs w:val="24"/>
        </w:rPr>
        <w:t xml:space="preserve"> </w:t>
      </w:r>
      <w:r w:rsidR="00307288" w:rsidRPr="000E6688">
        <w:rPr>
          <w:rFonts w:cstheme="minorHAnsi"/>
          <w:sz w:val="24"/>
          <w:szCs w:val="24"/>
        </w:rPr>
        <w:t>nie je zodpovednou osobou za uskutočňovanie,</w:t>
      </w:r>
      <w:r w:rsidR="00307288" w:rsidRPr="000E6688">
        <w:rPr>
          <w:rFonts w:cstheme="minorHAnsi"/>
          <w:spacing w:val="-4"/>
          <w:sz w:val="24"/>
          <w:szCs w:val="24"/>
        </w:rPr>
        <w:t xml:space="preserve"> </w:t>
      </w:r>
      <w:r w:rsidR="00307288" w:rsidRPr="000E6688">
        <w:rPr>
          <w:rFonts w:cstheme="minorHAnsi"/>
          <w:sz w:val="24"/>
          <w:szCs w:val="24"/>
        </w:rPr>
        <w:t>rozvoj</w:t>
      </w:r>
      <w:r w:rsidR="00307288" w:rsidRPr="000E6688">
        <w:rPr>
          <w:rFonts w:cstheme="minorHAnsi"/>
          <w:spacing w:val="-4"/>
          <w:sz w:val="24"/>
          <w:szCs w:val="24"/>
        </w:rPr>
        <w:t xml:space="preserve"> </w:t>
      </w:r>
      <w:r w:rsidR="00307288" w:rsidRPr="000E6688">
        <w:rPr>
          <w:rFonts w:cstheme="minorHAnsi"/>
          <w:sz w:val="24"/>
          <w:szCs w:val="24"/>
        </w:rPr>
        <w:t>a</w:t>
      </w:r>
      <w:r w:rsidR="00307288" w:rsidRPr="000E6688">
        <w:rPr>
          <w:rFonts w:cstheme="minorHAnsi"/>
          <w:spacing w:val="-7"/>
          <w:sz w:val="24"/>
          <w:szCs w:val="24"/>
        </w:rPr>
        <w:t> </w:t>
      </w:r>
      <w:r w:rsidR="00307288" w:rsidRPr="000E6688">
        <w:rPr>
          <w:rFonts w:cstheme="minorHAnsi"/>
          <w:sz w:val="24"/>
          <w:szCs w:val="24"/>
        </w:rPr>
        <w:t>zabezpečenie kvality študijného programu na inej vysokej škole v Slovenskej republike.</w:t>
      </w:r>
    </w:p>
    <w:p w:rsidR="008A30A1" w:rsidRPr="000E6688" w:rsidRDefault="008A30A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8A30A1" w:rsidRPr="000E6688" w:rsidRDefault="008A30A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6.4.4. </w:t>
      </w:r>
      <w:r w:rsidRPr="000E6688">
        <w:rPr>
          <w:rFonts w:cstheme="minorHAnsi"/>
          <w:sz w:val="24"/>
          <w:szCs w:val="24"/>
        </w:rPr>
        <w:tab/>
        <w:t xml:space="preserve">Táto osoba </w:t>
      </w:r>
      <w:r w:rsidRPr="000E6688">
        <w:rPr>
          <w:rFonts w:cstheme="minorHAnsi"/>
          <w:b/>
          <w:sz w:val="24"/>
          <w:szCs w:val="24"/>
        </w:rPr>
        <w:t xml:space="preserve">nenesie hlavnú zodpovednosť </w:t>
      </w:r>
      <w:r w:rsidRPr="000E6688">
        <w:rPr>
          <w:rFonts w:cstheme="minorHAnsi"/>
          <w:sz w:val="24"/>
          <w:szCs w:val="24"/>
        </w:rPr>
        <w:t xml:space="preserve">za uskutočňovanie, rozvoj a zabezpečenie kvality študijného programu </w:t>
      </w:r>
      <w:r w:rsidRPr="000E6688">
        <w:rPr>
          <w:rFonts w:cstheme="minorHAnsi"/>
          <w:b/>
          <w:sz w:val="24"/>
          <w:szCs w:val="24"/>
        </w:rPr>
        <w:t>za viac ako tri študijné programy</w:t>
      </w:r>
      <w:r w:rsidRPr="000E6688">
        <w:rPr>
          <w:rFonts w:cstheme="minorHAnsi"/>
          <w:sz w:val="24"/>
          <w:szCs w:val="24"/>
        </w:rPr>
        <w:t>.</w:t>
      </w:r>
    </w:p>
    <w:p w:rsidR="000145EB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68206655"/>
          <w:placeholder>
            <w:docPart w:val="BB5D50C515ED402EA0D44CEE2F8E67A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0C610A" w:rsidRPr="000E6688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0E6688">
        <w:rPr>
          <w:rFonts w:cstheme="minorHAnsi"/>
          <w:sz w:val="24"/>
          <w:szCs w:val="24"/>
        </w:rPr>
        <w:t>Ambrozy</w:t>
      </w:r>
      <w:proofErr w:type="spellEnd"/>
      <w:r w:rsidR="000C610A" w:rsidRPr="000E6688">
        <w:rPr>
          <w:rFonts w:cstheme="minorHAnsi"/>
          <w:b/>
          <w:sz w:val="24"/>
          <w:szCs w:val="24"/>
        </w:rPr>
        <w:t xml:space="preserve"> </w:t>
      </w:r>
      <w:r w:rsidR="00307288" w:rsidRPr="000E6688">
        <w:rPr>
          <w:rFonts w:cstheme="minorHAnsi"/>
          <w:sz w:val="24"/>
          <w:szCs w:val="24"/>
        </w:rPr>
        <w:t>nenesie túto zodpovednosť vo viac ako 3 študijných programoch.</w:t>
      </w:r>
    </w:p>
    <w:p w:rsidR="000145EB" w:rsidRPr="000E6688" w:rsidRDefault="000145EB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8A30A1" w:rsidRPr="000E6688" w:rsidRDefault="008A30A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6.5.1.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Osoby, ktoré </w:t>
      </w:r>
      <w:r w:rsidRPr="000E6688">
        <w:rPr>
          <w:rFonts w:cstheme="minorHAnsi"/>
          <w:b/>
          <w:sz w:val="24"/>
          <w:szCs w:val="24"/>
        </w:rPr>
        <w:t>vedú záverečné práce</w:t>
      </w:r>
      <w:r w:rsidRPr="000E6688">
        <w:rPr>
          <w:rFonts w:cstheme="minorHAnsi"/>
          <w:sz w:val="24"/>
          <w:szCs w:val="24"/>
        </w:rPr>
        <w:t xml:space="preserve">, vykonávajú </w:t>
      </w:r>
      <w:r w:rsidRPr="000E6688">
        <w:rPr>
          <w:rFonts w:cstheme="minorHAnsi"/>
          <w:b/>
          <w:sz w:val="24"/>
          <w:szCs w:val="24"/>
        </w:rPr>
        <w:t xml:space="preserve">aktívnu tvorivú činnosť alebo praktickú činnosť </w:t>
      </w:r>
      <w:r w:rsidRPr="000E6688">
        <w:rPr>
          <w:rFonts w:cstheme="minorHAnsi"/>
          <w:sz w:val="24"/>
          <w:szCs w:val="24"/>
        </w:rPr>
        <w:t>na úrovni zodpovedajúcej stupňu študijného programu v problematike odborného a tematického zamerania vedených prác.</w:t>
      </w:r>
    </w:p>
    <w:p w:rsidR="000145EB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94406956"/>
          <w:placeholder>
            <w:docPart w:val="4BD94A5EF27544F1A78BBF67CE6129C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223D5" w:rsidRPr="000E6688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0223D5" w:rsidRPr="000E6688">
        <w:rPr>
          <w:rFonts w:cstheme="minorHAnsi"/>
          <w:b/>
          <w:sz w:val="24"/>
          <w:szCs w:val="24"/>
        </w:rPr>
        <w:t xml:space="preserve"> </w:t>
      </w:r>
      <w:r w:rsidR="000145EB" w:rsidRPr="000E6688">
        <w:rPr>
          <w:rFonts w:cstheme="minorHAnsi"/>
          <w:b/>
          <w:sz w:val="24"/>
          <w:szCs w:val="24"/>
        </w:rPr>
        <w:tab/>
      </w:r>
      <w:r w:rsidR="00307288" w:rsidRPr="000E6688">
        <w:rPr>
          <w:rFonts w:cstheme="minorHAnsi"/>
          <w:sz w:val="24"/>
          <w:szCs w:val="24"/>
        </w:rPr>
        <w:t>Vedúci bakalárskych prác vykazujú aktívnu tvorivú činnosť.</w:t>
      </w:r>
    </w:p>
    <w:p w:rsidR="000145EB" w:rsidRPr="000E6688" w:rsidRDefault="000145EB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0223D5" w:rsidRPr="000E6688" w:rsidRDefault="000223D5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6.5.2. </w:t>
      </w:r>
      <w:r w:rsidRPr="000E6688">
        <w:rPr>
          <w:rFonts w:cstheme="minorHAnsi"/>
          <w:b/>
          <w:sz w:val="24"/>
          <w:szCs w:val="24"/>
        </w:rPr>
        <w:tab/>
        <w:t xml:space="preserve">Školiteľmi dizertačných prác </w:t>
      </w:r>
      <w:r w:rsidRPr="000E6688">
        <w:rPr>
          <w:rFonts w:cstheme="minorHAnsi"/>
          <w:sz w:val="24"/>
          <w:szCs w:val="24"/>
        </w:rPr>
        <w:t xml:space="preserve">sú osoby vo funkcii </w:t>
      </w:r>
      <w:r w:rsidRPr="000E6688">
        <w:rPr>
          <w:rFonts w:cstheme="minorHAnsi"/>
          <w:b/>
          <w:sz w:val="24"/>
          <w:szCs w:val="24"/>
        </w:rPr>
        <w:t xml:space="preserve">profesora alebo vo funkcii docenta </w:t>
      </w:r>
      <w:r w:rsidRPr="000E6688">
        <w:rPr>
          <w:rFonts w:cstheme="minorHAnsi"/>
          <w:sz w:val="24"/>
          <w:szCs w:val="24"/>
        </w:rPr>
        <w:t>alebo v inej obdobnej funkcii vo výskumnej inštitúcii zmluvne spolupracujúcej pri zabezpečovaní študijného programu tretieho stupňa s vysokou školou.</w:t>
      </w:r>
    </w:p>
    <w:p w:rsidR="000145EB" w:rsidRPr="000E6688" w:rsidRDefault="000145EB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538701954"/>
          <w:placeholder>
            <w:docPart w:val="16D8CBF78ACD449AABF935B4BA229415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0E6688">
            <w:rPr>
              <w:rStyle w:val="PtaChar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:rsidR="008A30A1" w:rsidRPr="000E6688" w:rsidRDefault="000145EB" w:rsidP="000145EB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Pr="000E6688">
        <w:rPr>
          <w:rFonts w:cstheme="minorHAnsi"/>
          <w:sz w:val="24"/>
          <w:szCs w:val="24"/>
        </w:rPr>
        <w:tab/>
      </w:r>
      <w:r w:rsidR="000223D5" w:rsidRPr="000E6688">
        <w:rPr>
          <w:rFonts w:cstheme="minorHAnsi"/>
          <w:sz w:val="24"/>
          <w:szCs w:val="24"/>
        </w:rPr>
        <w:t xml:space="preserve">Nevyplnené – nie pre </w:t>
      </w:r>
      <w:proofErr w:type="spellStart"/>
      <w:r w:rsidR="000223D5" w:rsidRPr="000E6688">
        <w:rPr>
          <w:rFonts w:cstheme="minorHAnsi"/>
          <w:sz w:val="24"/>
          <w:szCs w:val="24"/>
        </w:rPr>
        <w:t>štud</w:t>
      </w:r>
      <w:proofErr w:type="spellEnd"/>
      <w:r w:rsidR="000223D5" w:rsidRPr="000E6688">
        <w:rPr>
          <w:rFonts w:cstheme="minorHAnsi"/>
          <w:sz w:val="24"/>
          <w:szCs w:val="24"/>
        </w:rPr>
        <w:t xml:space="preserve">. program </w:t>
      </w:r>
      <w:proofErr w:type="spellStart"/>
      <w:r w:rsidR="000223D5" w:rsidRPr="000E6688">
        <w:rPr>
          <w:rFonts w:cstheme="minorHAnsi"/>
          <w:sz w:val="24"/>
          <w:szCs w:val="24"/>
        </w:rPr>
        <w:t>bc.</w:t>
      </w:r>
      <w:proofErr w:type="spellEnd"/>
    </w:p>
    <w:p w:rsidR="000145EB" w:rsidRPr="000E6688" w:rsidRDefault="000145EB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0223D5" w:rsidRPr="000E6688" w:rsidRDefault="000223D5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6.6.1.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Učitelia študijného programu </w:t>
      </w:r>
      <w:r w:rsidRPr="000E6688">
        <w:rPr>
          <w:rFonts w:cstheme="minorHAnsi"/>
          <w:b/>
          <w:sz w:val="24"/>
          <w:szCs w:val="24"/>
        </w:rPr>
        <w:t>rozvíjajú svoje odborné, jazykové, pedagogické, digitálne zručnosti a prenositeľné</w:t>
      </w:r>
      <w:r w:rsidRPr="000E6688">
        <w:rPr>
          <w:rFonts w:cstheme="minorHAnsi"/>
          <w:b/>
          <w:spacing w:val="-19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spôsobilosti.</w:t>
      </w:r>
    </w:p>
    <w:p w:rsidR="000145EB" w:rsidRPr="000E6688" w:rsidRDefault="000223D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65457624"/>
          <w:placeholder>
            <w:docPart w:val="B0B147C346C4455DB6A51CB66D7851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07288" w:rsidRPr="000E6688" w:rsidRDefault="000223D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0145EB" w:rsidRPr="000E6688">
        <w:rPr>
          <w:rFonts w:cstheme="minorHAnsi"/>
          <w:b/>
          <w:sz w:val="24"/>
          <w:szCs w:val="24"/>
        </w:rPr>
        <w:tab/>
      </w:r>
      <w:r w:rsidR="00307288" w:rsidRPr="000E6688">
        <w:rPr>
          <w:rFonts w:cstheme="minorHAnsi"/>
          <w:sz w:val="24"/>
          <w:szCs w:val="24"/>
        </w:rPr>
        <w:t xml:space="preserve">Učitelia dané zručnosti rozvíjajú </w:t>
      </w:r>
      <w:r w:rsidR="00E72736" w:rsidRPr="000E6688">
        <w:rPr>
          <w:rFonts w:cstheme="minorHAnsi"/>
          <w:sz w:val="24"/>
          <w:szCs w:val="24"/>
        </w:rPr>
        <w:t>v rámci jazykových kurzov, ako aj v rámci účastí na konferenciách a kongresoch. Tu sú nútení vystupovať a argumentovať aj v iných jazykoch.</w:t>
      </w:r>
    </w:p>
    <w:p w:rsidR="000145EB" w:rsidRPr="000E6688" w:rsidRDefault="000145EB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223D5" w:rsidRPr="000E6688" w:rsidRDefault="0019222E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Nasledujúce položky nie sú pre náš študijný program – až po 7</w:t>
      </w:r>
    </w:p>
    <w:p w:rsidR="0019222E" w:rsidRPr="000E6688" w:rsidRDefault="0019222E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0E6688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0E6688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0E6688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0E6688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0E6688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19222E" w:rsidRPr="000E6688" w:rsidRDefault="0019222E" w:rsidP="0019222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before="56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lastRenderedPageBreak/>
        <w:t>7.  Kritériá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na</w:t>
      </w:r>
      <w:r w:rsidRPr="000E6688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vyhodnocovanie</w:t>
      </w:r>
      <w:r w:rsidRPr="000E6688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štandardu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SP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7</w:t>
      </w:r>
      <w:r w:rsidRPr="000E6688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Tvorivá</w:t>
      </w:r>
      <w:r w:rsidRPr="000E6688">
        <w:rPr>
          <w:rFonts w:cstheme="minorHAnsi"/>
          <w:b/>
          <w:bCs/>
          <w:spacing w:val="18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činnosť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vysokej</w:t>
      </w:r>
      <w:r w:rsidRPr="000E6688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školy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(čl.</w:t>
      </w:r>
      <w:r w:rsidRPr="000E6688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7</w:t>
      </w:r>
      <w:r w:rsidRPr="000E6688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štandardov</w:t>
      </w:r>
      <w:r w:rsidRPr="000E6688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pre študijný program )</w:t>
      </w:r>
    </w:p>
    <w:p w:rsidR="0019222E" w:rsidRPr="000E6688" w:rsidRDefault="0019222E" w:rsidP="0019222E">
      <w:pPr>
        <w:spacing w:before="2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:rsidR="0019222E" w:rsidRPr="000E6688" w:rsidRDefault="0019222E" w:rsidP="0019222E">
      <w:pPr>
        <w:spacing w:line="240" w:lineRule="auto"/>
        <w:ind w:left="-17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sz w:val="24"/>
          <w:szCs w:val="24"/>
        </w:rPr>
        <w:t xml:space="preserve">OK na základe predložených výstupov vyhodnotila úroveň tvorivých činnosti pre oblasť hodnotenia vymedzenú študijným programom </w:t>
      </w:r>
      <w:r w:rsidR="000145EB" w:rsidRPr="000E6688">
        <w:rPr>
          <w:rFonts w:cstheme="minorHAnsi"/>
          <w:sz w:val="24"/>
          <w:szCs w:val="24"/>
        </w:rPr>
        <w:t xml:space="preserve">Hospodárska a podnikateľská </w:t>
      </w:r>
      <w:r w:rsidRPr="000E6688">
        <w:rPr>
          <w:rFonts w:cstheme="minorHAnsi"/>
          <w:sz w:val="24"/>
          <w:szCs w:val="24"/>
        </w:rPr>
        <w:t xml:space="preserve">etika I. stupeň jednoodborového </w:t>
      </w:r>
      <w:r w:rsidR="000145EB" w:rsidRPr="000E6688">
        <w:rPr>
          <w:rFonts w:cstheme="minorHAnsi"/>
          <w:sz w:val="24"/>
          <w:szCs w:val="24"/>
        </w:rPr>
        <w:t xml:space="preserve">externého </w:t>
      </w:r>
      <w:r w:rsidRPr="000E6688">
        <w:rPr>
          <w:rFonts w:cstheme="minorHAnsi"/>
          <w:sz w:val="24"/>
          <w:szCs w:val="24"/>
        </w:rPr>
        <w:t>štúdia (</w:t>
      </w:r>
      <w:r w:rsidR="000145EB" w:rsidRPr="000E6688">
        <w:rPr>
          <w:rFonts w:cstheme="minorHAnsi"/>
          <w:sz w:val="24"/>
          <w:szCs w:val="24"/>
        </w:rPr>
        <w:t>B</w:t>
      </w:r>
      <w:r w:rsidRPr="000E6688">
        <w:rPr>
          <w:rFonts w:cstheme="minorHAnsi"/>
          <w:sz w:val="24"/>
          <w:szCs w:val="24"/>
        </w:rPr>
        <w:t>c.) podľa časti V. Metodiky na vyhodnocovanie štandardov.</w:t>
      </w:r>
      <w:r w:rsidRPr="000E6688">
        <w:rPr>
          <w:rStyle w:val="Odkaznapoznmkupodiarou"/>
          <w:rFonts w:cstheme="minorHAnsi"/>
          <w:sz w:val="24"/>
          <w:szCs w:val="24"/>
        </w:rPr>
        <w:t xml:space="preserve"> </w:t>
      </w:r>
      <w:r w:rsidRPr="000E6688">
        <w:rPr>
          <w:rStyle w:val="Odkaznapoznmkupodiarou"/>
          <w:rFonts w:cstheme="minorHAnsi"/>
          <w:sz w:val="24"/>
          <w:szCs w:val="24"/>
        </w:rPr>
        <w:footnoteReference w:id="1"/>
      </w:r>
      <w:r w:rsidRPr="000E6688">
        <w:rPr>
          <w:rFonts w:cstheme="minorHAnsi"/>
          <w:sz w:val="24"/>
          <w:szCs w:val="24"/>
          <w:vertAlign w:val="superscript"/>
        </w:rPr>
        <w:t xml:space="preserve"> </w:t>
      </w:r>
    </w:p>
    <w:p w:rsidR="0019222E" w:rsidRPr="000E6688" w:rsidRDefault="0019222E" w:rsidP="0019222E">
      <w:pPr>
        <w:spacing w:line="240" w:lineRule="auto"/>
        <w:ind w:left="-17" w:firstLine="425"/>
        <w:jc w:val="both"/>
        <w:rPr>
          <w:rFonts w:cstheme="minorHAnsi"/>
          <w:sz w:val="24"/>
          <w:szCs w:val="24"/>
        </w:rPr>
      </w:pPr>
    </w:p>
    <w:p w:rsidR="003730A3" w:rsidRPr="000E6688" w:rsidRDefault="003730A3" w:rsidP="003730A3">
      <w:pPr>
        <w:spacing w:after="47"/>
        <w:ind w:left="-5" w:hanging="10"/>
        <w:rPr>
          <w:rFonts w:cstheme="minorHAnsi"/>
          <w:b/>
          <w:bCs/>
          <w:szCs w:val="24"/>
        </w:rPr>
      </w:pPr>
      <w:r w:rsidRPr="000E6688">
        <w:rPr>
          <w:rFonts w:cstheme="minorHAnsi"/>
          <w:b/>
          <w:bCs/>
          <w:szCs w:val="24"/>
        </w:rPr>
        <w:t>Vypočítaná úroveň tvorivých činností (číselná hodnota): 3. 06.</w:t>
      </w:r>
    </w:p>
    <w:p w:rsidR="003730A3" w:rsidRPr="000E6688" w:rsidRDefault="003730A3" w:rsidP="003730A3">
      <w:pPr>
        <w:spacing w:after="47"/>
        <w:ind w:left="-5" w:right="3589" w:hanging="10"/>
        <w:jc w:val="both"/>
        <w:rPr>
          <w:rFonts w:cstheme="minorHAnsi"/>
          <w:b/>
          <w:bCs/>
          <w:szCs w:val="24"/>
        </w:rPr>
      </w:pPr>
      <w:r w:rsidRPr="000E6688">
        <w:rPr>
          <w:rFonts w:cstheme="minorHAnsi"/>
          <w:b/>
          <w:bCs/>
          <w:szCs w:val="24"/>
        </w:rPr>
        <w:t xml:space="preserve">Úroveň tvorivých činností:  </w:t>
      </w:r>
      <w:sdt>
        <w:sdtPr>
          <w:rPr>
            <w:rFonts w:cstheme="minorHAnsi"/>
            <w:b/>
            <w:bCs/>
            <w:sz w:val="20"/>
          </w:rPr>
          <w:id w:val="995772805"/>
          <w:placeholder>
            <w:docPart w:val="7808A9FC650F4E3D90358FC0A43D2B1C"/>
          </w:placeholder>
          <w:comboBox>
            <w:listItem w:value="Vyberte položku."/>
            <w:listItem w:displayText="A+ (špičková medzinárodná kvalita)" w:value="A+ (špičková medzinárodná kvalita)"/>
            <w:listItem w:displayText="A (významná medzinárodná kvalita) " w:value="A (významná medzinárodná kvalita) "/>
            <w:listItem w:displayText="A- (medzinárodne uznávaná kvalita)" w:value="A- (medzinárodne uznávaná kvalita)"/>
            <w:listItem w:displayText="B (národne uznávaná kvalita)" w:value="B (národne uznávaná kvalita)"/>
            <w:listItem w:displayText="C (nedostatočná kvalita)" w:value="C (nedostatočná kvalita)"/>
          </w:comboBox>
        </w:sdtPr>
        <w:sdtContent>
          <w:r w:rsidRPr="000E6688">
            <w:rPr>
              <w:rFonts w:cstheme="minorHAnsi"/>
              <w:b/>
              <w:bCs/>
              <w:sz w:val="20"/>
            </w:rPr>
            <w:t>A- (medzinárodne uznávaná kvalita)</w:t>
          </w:r>
        </w:sdtContent>
      </w:sdt>
    </w:p>
    <w:p w:rsidR="003730A3" w:rsidRPr="000E6688" w:rsidRDefault="003730A3" w:rsidP="003730A3">
      <w:pPr>
        <w:spacing w:before="2" w:line="240" w:lineRule="auto"/>
        <w:ind w:left="1276" w:right="136" w:hanging="1275"/>
        <w:jc w:val="both"/>
        <w:rPr>
          <w:rFonts w:cstheme="minorHAnsi"/>
          <w:b/>
          <w:szCs w:val="24"/>
        </w:rPr>
      </w:pPr>
    </w:p>
    <w:p w:rsidR="003730A3" w:rsidRPr="000E6688" w:rsidRDefault="003730A3" w:rsidP="003730A3">
      <w:pPr>
        <w:spacing w:after="4"/>
        <w:ind w:left="-5" w:hanging="10"/>
        <w:jc w:val="both"/>
        <w:rPr>
          <w:rFonts w:cstheme="minorHAnsi"/>
          <w:sz w:val="16"/>
          <w:szCs w:val="16"/>
        </w:rPr>
      </w:pPr>
      <w:r w:rsidRPr="000E6688">
        <w:rPr>
          <w:rFonts w:cstheme="minorHAnsi"/>
          <w:b/>
          <w:bCs/>
          <w:sz w:val="14"/>
          <w:szCs w:val="16"/>
        </w:rPr>
        <w:t>Interval pre celkové vyhodnotenie predložených výstupov tvorivej činnosti:</w:t>
      </w:r>
      <w:r w:rsidRPr="000E6688">
        <w:rPr>
          <w:rFonts w:cstheme="minorHAnsi"/>
          <w:sz w:val="14"/>
          <w:szCs w:val="16"/>
        </w:rPr>
        <w:t xml:space="preserve"> </w:t>
      </w:r>
      <w:r w:rsidRPr="000E6688">
        <w:rPr>
          <w:rFonts w:cstheme="minorHAnsi"/>
          <w:b/>
          <w:bCs/>
          <w:sz w:val="14"/>
          <w:szCs w:val="16"/>
        </w:rPr>
        <w:t>A+</w:t>
      </w:r>
      <w:r w:rsidRPr="000E6688">
        <w:rPr>
          <w:rFonts w:cstheme="minorHAnsi"/>
          <w:sz w:val="14"/>
          <w:szCs w:val="16"/>
        </w:rPr>
        <w:t xml:space="preserve"> (špičková medzinárodná kvalita): 4,20 – 5,00; </w:t>
      </w:r>
      <w:r w:rsidRPr="000E6688">
        <w:rPr>
          <w:rFonts w:cstheme="minorHAnsi"/>
          <w:b/>
          <w:bCs/>
          <w:sz w:val="14"/>
          <w:szCs w:val="16"/>
        </w:rPr>
        <w:t xml:space="preserve">A </w:t>
      </w:r>
      <w:r w:rsidRPr="000E6688">
        <w:rPr>
          <w:rFonts w:cstheme="minorHAnsi"/>
          <w:sz w:val="14"/>
          <w:szCs w:val="16"/>
        </w:rPr>
        <w:t xml:space="preserve">(významná </w:t>
      </w:r>
      <w:r w:rsidRPr="000E6688">
        <w:rPr>
          <w:rFonts w:cstheme="minorHAnsi"/>
          <w:sz w:val="16"/>
          <w:szCs w:val="16"/>
        </w:rPr>
        <w:t xml:space="preserve">medzinárodná kvalita): 3,20 – 4,19; </w:t>
      </w:r>
      <w:r w:rsidRPr="000E6688">
        <w:rPr>
          <w:rFonts w:cstheme="minorHAnsi"/>
          <w:b/>
          <w:bCs/>
          <w:sz w:val="16"/>
          <w:szCs w:val="16"/>
        </w:rPr>
        <w:t>A-</w:t>
      </w:r>
      <w:r w:rsidRPr="000E6688">
        <w:rPr>
          <w:rFonts w:cstheme="minorHAnsi"/>
          <w:sz w:val="16"/>
          <w:szCs w:val="16"/>
        </w:rPr>
        <w:t xml:space="preserve"> (medzinárodne uznávaná kvalita): 2,50 – 3,19; </w:t>
      </w:r>
      <w:r w:rsidRPr="000E6688">
        <w:rPr>
          <w:rFonts w:cstheme="minorHAnsi"/>
          <w:b/>
          <w:bCs/>
          <w:sz w:val="16"/>
          <w:szCs w:val="16"/>
        </w:rPr>
        <w:t>B</w:t>
      </w:r>
      <w:r w:rsidRPr="000E6688">
        <w:rPr>
          <w:rFonts w:cstheme="minorHAnsi"/>
          <w:sz w:val="16"/>
          <w:szCs w:val="16"/>
        </w:rPr>
        <w:t xml:space="preserve"> (národne uznávaná kvalita):  1,50 – 2,49; </w:t>
      </w:r>
      <w:r w:rsidRPr="000E6688">
        <w:rPr>
          <w:rFonts w:cstheme="minorHAnsi"/>
          <w:b/>
          <w:bCs/>
          <w:sz w:val="16"/>
          <w:szCs w:val="16"/>
        </w:rPr>
        <w:t xml:space="preserve">C </w:t>
      </w:r>
      <w:r w:rsidRPr="000E6688">
        <w:rPr>
          <w:rFonts w:cstheme="minorHAnsi"/>
          <w:sz w:val="16"/>
          <w:szCs w:val="16"/>
        </w:rPr>
        <w:t xml:space="preserve"> (nedostatočná kvalita):  0,00 – 1,49.</w:t>
      </w:r>
    </w:p>
    <w:p w:rsidR="003730A3" w:rsidRPr="000E6688" w:rsidRDefault="003730A3" w:rsidP="003730A3">
      <w:pPr>
        <w:spacing w:after="4"/>
        <w:ind w:left="-5" w:hanging="10"/>
        <w:rPr>
          <w:rFonts w:cstheme="minorHAnsi"/>
          <w:sz w:val="16"/>
          <w:szCs w:val="16"/>
        </w:rPr>
      </w:pPr>
    </w:p>
    <w:p w:rsidR="003730A3" w:rsidRPr="000E6688" w:rsidRDefault="003730A3" w:rsidP="003730A3">
      <w:pPr>
        <w:spacing w:after="4"/>
        <w:ind w:left="-5" w:hanging="10"/>
        <w:rPr>
          <w:rFonts w:cstheme="minorHAnsi"/>
          <w:sz w:val="24"/>
          <w:szCs w:val="24"/>
        </w:rPr>
      </w:pPr>
      <w:r w:rsidRPr="000E6688">
        <w:rPr>
          <w:rFonts w:cstheme="minorHAnsi"/>
          <w:sz w:val="24"/>
          <w:szCs w:val="24"/>
        </w:rPr>
        <w:t xml:space="preserve">Výsledok hodnotenia bol podkladom pre posúdenie kritéria SP 7.1. </w:t>
      </w:r>
    </w:p>
    <w:tbl>
      <w:tblPr>
        <w:tblStyle w:val="TableGrid"/>
        <w:tblW w:w="9489" w:type="dxa"/>
        <w:tblInd w:w="4" w:type="dxa"/>
        <w:tblCellMar>
          <w:top w:w="41" w:type="dxa"/>
          <w:left w:w="110" w:type="dxa"/>
          <w:right w:w="107" w:type="dxa"/>
        </w:tblCellMar>
        <w:tblLook w:val="04A0"/>
      </w:tblPr>
      <w:tblGrid>
        <w:gridCol w:w="5948"/>
        <w:gridCol w:w="3541"/>
      </w:tblGrid>
      <w:tr w:rsidR="003730A3" w:rsidRPr="000E6688" w:rsidTr="003730A3">
        <w:trPr>
          <w:trHeight w:hRule="exact" w:val="3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rPr>
                <w:rFonts w:cstheme="minorHAnsi"/>
              </w:rPr>
            </w:pPr>
            <w:r w:rsidRPr="000E6688">
              <w:rPr>
                <w:rFonts w:cstheme="minorHAnsi"/>
              </w:rPr>
              <w:t xml:space="preserve">Hodnotenie predložených výstupov tvorivých činností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right="1"/>
              <w:jc w:val="center"/>
              <w:rPr>
                <w:rFonts w:cstheme="minorHAnsi"/>
              </w:rPr>
            </w:pPr>
            <w:r w:rsidRPr="000E6688">
              <w:rPr>
                <w:rFonts w:cstheme="minorHAnsi"/>
              </w:rPr>
              <w:t>Úroveň</w:t>
            </w:r>
          </w:p>
        </w:tc>
      </w:tr>
      <w:tr w:rsidR="003730A3" w:rsidRPr="000E6688" w:rsidTr="003730A3">
        <w:trPr>
          <w:trHeight w:hRule="exact" w:val="170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cstheme="minorHAnsi"/>
                <w:iCs/>
              </w:rPr>
            </w:pPr>
            <w:r w:rsidRPr="000E6688">
              <w:rPr>
                <w:rFonts w:cstheme="minorHAnsi"/>
                <w:iCs/>
              </w:rPr>
              <w:t xml:space="preserve">V3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Ambrozy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M.,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Krempaský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J.,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Kalugina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O. A.,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Sizova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Z. M.,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Krokhina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J. A., &amp;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Valčo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M. (2020).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Christianity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and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Information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: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Contributions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of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Stephen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Hawking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to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Physics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Philosophical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Ethics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and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Theology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. 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Bogoslovni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vestnik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>/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Theological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Quarterly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, </w:t>
            </w:r>
            <w:r w:rsidRPr="000E6688">
              <w:rPr>
                <w:rFonts w:cstheme="minorHAnsi"/>
                <w:i/>
                <w:iCs/>
                <w:shd w:val="clear" w:color="auto" w:fill="FFFFFF"/>
              </w:rPr>
              <w:t>80</w:t>
            </w:r>
            <w:r w:rsidRPr="000E6688">
              <w:rPr>
                <w:rFonts w:cstheme="minorHAnsi"/>
                <w:shd w:val="clear" w:color="auto" w:fill="FFFFFF"/>
              </w:rPr>
              <w:t>, 901-14.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ind w:firstLine="1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567072601"/>
                <w:placeholder>
                  <w:docPart w:val="83727BF8E0554AB7B9C8C1A93535BEE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269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cstheme="minorHAnsi"/>
              </w:rPr>
            </w:pPr>
            <w:r w:rsidRPr="000E6688">
              <w:rPr>
                <w:rFonts w:cstheme="minorHAnsi"/>
              </w:rPr>
              <w:t xml:space="preserve">V3 </w:t>
            </w:r>
            <w:proofErr w:type="spellStart"/>
            <w:r w:rsidRPr="000E6688">
              <w:rPr>
                <w:rFonts w:cstheme="minorHAnsi"/>
              </w:rPr>
              <w:t>Heidegger's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view</w:t>
            </w:r>
            <w:proofErr w:type="spellEnd"/>
            <w:r w:rsidRPr="000E6688">
              <w:rPr>
                <w:rFonts w:cstheme="minorHAnsi"/>
              </w:rPr>
              <w:t xml:space="preserve"> and </w:t>
            </w:r>
            <w:proofErr w:type="spellStart"/>
            <w:r w:rsidRPr="000E6688">
              <w:rPr>
                <w:rFonts w:cstheme="minorHAnsi"/>
              </w:rPr>
              <w:t>approach</w:t>
            </w:r>
            <w:proofErr w:type="spellEnd"/>
            <w:r w:rsidRPr="000E6688">
              <w:rPr>
                <w:rFonts w:cstheme="minorHAnsi"/>
              </w:rPr>
              <w:t xml:space="preserve"> to </w:t>
            </w:r>
            <w:proofErr w:type="spellStart"/>
            <w:r w:rsidRPr="000E6688">
              <w:rPr>
                <w:rFonts w:cstheme="minorHAnsi"/>
              </w:rPr>
              <w:t>science</w:t>
            </w:r>
            <w:proofErr w:type="spellEnd"/>
            <w:r w:rsidRPr="000E6688">
              <w:rPr>
                <w:rFonts w:cstheme="minorHAnsi"/>
              </w:rPr>
              <w:t xml:space="preserve"> and </w:t>
            </w:r>
            <w:proofErr w:type="spellStart"/>
            <w:r w:rsidRPr="000E6688">
              <w:rPr>
                <w:rFonts w:cstheme="minorHAnsi"/>
              </w:rPr>
              <w:t>its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similarities</w:t>
            </w:r>
            <w:proofErr w:type="spellEnd"/>
            <w:r w:rsidRPr="000E6688">
              <w:rPr>
                <w:rFonts w:cstheme="minorHAnsi"/>
              </w:rPr>
              <w:t xml:space="preserve"> and </w:t>
            </w:r>
            <w:proofErr w:type="spellStart"/>
            <w:r w:rsidRPr="000E6688">
              <w:rPr>
                <w:rFonts w:cstheme="minorHAnsi"/>
              </w:rPr>
              <w:t>differences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before</w:t>
            </w:r>
            <w:proofErr w:type="spellEnd"/>
            <w:r w:rsidRPr="000E6688">
              <w:rPr>
                <w:rFonts w:cstheme="minorHAnsi"/>
              </w:rPr>
              <w:t xml:space="preserve"> and </w:t>
            </w:r>
            <w:proofErr w:type="spellStart"/>
            <w:r w:rsidRPr="000E6688">
              <w:rPr>
                <w:rFonts w:cstheme="minorHAnsi"/>
              </w:rPr>
              <w:t>after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the</w:t>
            </w:r>
            <w:proofErr w:type="spellEnd"/>
            <w:r w:rsidRPr="000E6688">
              <w:rPr>
                <w:rFonts w:cstheme="minorHAnsi"/>
              </w:rPr>
              <w:t xml:space="preserve"> "</w:t>
            </w:r>
            <w:proofErr w:type="spellStart"/>
            <w:r w:rsidRPr="000E6688">
              <w:rPr>
                <w:rFonts w:cstheme="minorHAnsi"/>
              </w:rPr>
              <w:t>turn</w:t>
            </w:r>
            <w:proofErr w:type="spellEnd"/>
            <w:r w:rsidRPr="000E6688">
              <w:rPr>
                <w:rFonts w:cstheme="minorHAnsi"/>
              </w:rPr>
              <w:t xml:space="preserve">" / </w:t>
            </w:r>
            <w:proofErr w:type="spellStart"/>
            <w:r w:rsidRPr="000E6688">
              <w:rPr>
                <w:rFonts w:cstheme="minorHAnsi"/>
              </w:rPr>
              <w:t>Ambrozy</w:t>
            </w:r>
            <w:proofErr w:type="spellEnd"/>
            <w:r w:rsidRPr="000E6688">
              <w:rPr>
                <w:rFonts w:cstheme="minorHAnsi"/>
              </w:rPr>
              <w:t xml:space="preserve">, Marián [Autor, 100%]. In: </w:t>
            </w:r>
            <w:proofErr w:type="spellStart"/>
            <w:r w:rsidRPr="000E6688">
              <w:rPr>
                <w:rFonts w:cstheme="minorHAnsi"/>
              </w:rPr>
              <w:t>Philosophia</w:t>
            </w:r>
            <w:proofErr w:type="spellEnd"/>
            <w:r w:rsidRPr="000E6688">
              <w:rPr>
                <w:rFonts w:cstheme="minorHAnsi"/>
              </w:rPr>
              <w:t xml:space="preserve"> [textový dokument (</w:t>
            </w:r>
            <w:proofErr w:type="spellStart"/>
            <w:r w:rsidRPr="000E6688">
              <w:rPr>
                <w:rFonts w:cstheme="minorHAnsi"/>
              </w:rPr>
              <w:t>print</w:t>
            </w:r>
            <w:proofErr w:type="spellEnd"/>
            <w:r w:rsidRPr="000E6688">
              <w:rPr>
                <w:rFonts w:cstheme="minorHAnsi"/>
              </w:rPr>
              <w:t xml:space="preserve">)] [elektronický dokument] : </w:t>
            </w:r>
            <w:proofErr w:type="spellStart"/>
            <w:r w:rsidRPr="000E6688">
              <w:rPr>
                <w:rFonts w:cstheme="minorHAnsi"/>
              </w:rPr>
              <w:t>International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journal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philosophy</w:t>
            </w:r>
            <w:proofErr w:type="spellEnd"/>
            <w:r w:rsidRPr="000E6688">
              <w:rPr>
                <w:rFonts w:cstheme="minorHAnsi"/>
              </w:rPr>
              <w:t xml:space="preserve">. – </w:t>
            </w:r>
            <w:proofErr w:type="spellStart"/>
            <w:r w:rsidRPr="000E6688">
              <w:rPr>
                <w:rFonts w:cstheme="minorHAnsi"/>
              </w:rPr>
              <w:t>Quezon</w:t>
            </w:r>
            <w:proofErr w:type="spellEnd"/>
            <w:r w:rsidRPr="000E6688">
              <w:rPr>
                <w:rFonts w:cstheme="minorHAnsi"/>
              </w:rPr>
              <w:t xml:space="preserve"> City (Filipíny) : </w:t>
            </w:r>
            <w:proofErr w:type="spellStart"/>
            <w:r w:rsidRPr="000E6688">
              <w:rPr>
                <w:rFonts w:cstheme="minorHAnsi"/>
              </w:rPr>
              <w:t>Philippine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National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Philosophical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Research</w:t>
            </w:r>
            <w:proofErr w:type="spellEnd"/>
            <w:r w:rsidRPr="000E6688">
              <w:rPr>
                <w:rFonts w:cstheme="minorHAnsi"/>
              </w:rPr>
              <w:t xml:space="preserve"> Society. – ISSN 2244-1875. – Roč. 22, č. 2 (2021), s. 147-167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504702630"/>
                <w:placeholder>
                  <w:docPart w:val="3ACB8FB901394A49BB014CB47B35B9B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3730A3" w:rsidRPr="000E6688" w:rsidTr="003730A3">
        <w:trPr>
          <w:trHeight w:hRule="exact" w:val="256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704"/>
              </w:tabs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Classical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mechanics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contemporary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fundamental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physical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research</w:t>
            </w:r>
            <w:proofErr w:type="spellEnd"/>
            <w:r w:rsidRPr="000E6688">
              <w:rPr>
                <w:rFonts w:ascii="Calibri" w:hAnsi="Calibri" w:cs="Calibri"/>
              </w:rPr>
              <w:t xml:space="preserve"> / </w:t>
            </w:r>
            <w:proofErr w:type="spellStart"/>
            <w:r w:rsidRPr="000E6688">
              <w:rPr>
                <w:rFonts w:ascii="Calibri" w:hAnsi="Calibri" w:cs="Calibri"/>
              </w:rPr>
              <w:t>Ambrozy</w:t>
            </w:r>
            <w:proofErr w:type="spellEnd"/>
            <w:r w:rsidRPr="000E6688">
              <w:rPr>
                <w:rFonts w:ascii="Calibri" w:hAnsi="Calibri" w:cs="Calibri"/>
              </w:rPr>
              <w:t xml:space="preserve">, Marián [Autor, 34%] ; </w:t>
            </w:r>
            <w:proofErr w:type="spellStart"/>
            <w:r w:rsidRPr="000E6688">
              <w:rPr>
                <w:rFonts w:ascii="Calibri" w:hAnsi="Calibri" w:cs="Calibri"/>
              </w:rPr>
              <w:t>Lokajíček</w:t>
            </w:r>
            <w:proofErr w:type="spellEnd"/>
            <w:r w:rsidRPr="000E6688">
              <w:rPr>
                <w:rFonts w:ascii="Calibri" w:hAnsi="Calibri" w:cs="Calibri"/>
              </w:rPr>
              <w:t xml:space="preserve">, Miloš [Autor, 33%] ; </w:t>
            </w:r>
            <w:proofErr w:type="spellStart"/>
            <w:r w:rsidRPr="000E6688">
              <w:rPr>
                <w:rFonts w:ascii="Calibri" w:hAnsi="Calibri" w:cs="Calibri"/>
              </w:rPr>
              <w:t>Valčo</w:t>
            </w:r>
            <w:proofErr w:type="spellEnd"/>
            <w:r w:rsidRPr="000E6688">
              <w:rPr>
                <w:rFonts w:ascii="Calibri" w:hAnsi="Calibri" w:cs="Calibri"/>
              </w:rPr>
              <w:t xml:space="preserve">, Michal [Autor, 33%]. In: </w:t>
            </w:r>
            <w:proofErr w:type="spellStart"/>
            <w:r w:rsidRPr="000E6688">
              <w:rPr>
                <w:rFonts w:ascii="Calibri" w:hAnsi="Calibri" w:cs="Calibri"/>
              </w:rPr>
              <w:t>Philosophia</w:t>
            </w:r>
            <w:proofErr w:type="spellEnd"/>
            <w:r w:rsidRPr="000E6688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Pr="000E6688">
              <w:rPr>
                <w:rFonts w:ascii="Calibri" w:hAnsi="Calibri" w:cs="Calibri"/>
              </w:rPr>
              <w:t>print</w:t>
            </w:r>
            <w:proofErr w:type="spellEnd"/>
            <w:r w:rsidRPr="000E6688">
              <w:rPr>
                <w:rFonts w:ascii="Calibri" w:hAnsi="Calibri" w:cs="Calibri"/>
              </w:rPr>
              <w:t xml:space="preserve">)] [elektronický dokument] : </w:t>
            </w:r>
            <w:proofErr w:type="spellStart"/>
            <w:r w:rsidRPr="000E6688">
              <w:rPr>
                <w:rFonts w:ascii="Calibri" w:hAnsi="Calibri" w:cs="Calibri"/>
              </w:rPr>
              <w:t>International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journal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philosophy</w:t>
            </w:r>
            <w:proofErr w:type="spellEnd"/>
            <w:r w:rsidRPr="000E6688">
              <w:rPr>
                <w:rFonts w:ascii="Calibri" w:hAnsi="Calibri" w:cs="Calibri"/>
              </w:rPr>
              <w:t xml:space="preserve">. – </w:t>
            </w:r>
            <w:proofErr w:type="spellStart"/>
            <w:r w:rsidRPr="000E6688">
              <w:rPr>
                <w:rFonts w:ascii="Calibri" w:hAnsi="Calibri" w:cs="Calibri"/>
              </w:rPr>
              <w:t>Quezon</w:t>
            </w:r>
            <w:proofErr w:type="spellEnd"/>
            <w:r w:rsidRPr="000E6688">
              <w:rPr>
                <w:rFonts w:ascii="Calibri" w:hAnsi="Calibri" w:cs="Calibri"/>
              </w:rPr>
              <w:t xml:space="preserve"> City (Filipíny) : </w:t>
            </w:r>
            <w:proofErr w:type="spellStart"/>
            <w:r w:rsidRPr="000E6688">
              <w:rPr>
                <w:rFonts w:ascii="Calibri" w:hAnsi="Calibri" w:cs="Calibri"/>
              </w:rPr>
              <w:t>Philippine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National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Philosophical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Research</w:t>
            </w:r>
            <w:proofErr w:type="spellEnd"/>
            <w:r w:rsidRPr="000E6688">
              <w:rPr>
                <w:rFonts w:ascii="Calibri" w:hAnsi="Calibri" w:cs="Calibri"/>
              </w:rPr>
              <w:t xml:space="preserve"> Society. – ISSN 2244-1875. – Roč. 20, č. 2 (2019), s. 212-237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1441877169"/>
                <w:placeholder>
                  <w:docPart w:val="59624564D2074A509533F0E36397410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ascii="Calibri" w:hAnsi="Calibri" w:cs="Calibr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3730A3" w:rsidRPr="000E6688" w:rsidTr="003730A3">
        <w:trPr>
          <w:trHeight w:hRule="exact" w:val="146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cstheme="minorHAnsi"/>
              </w:rPr>
            </w:pPr>
            <w:bookmarkStart w:id="2" w:name="_Hlk206709791"/>
            <w:r w:rsidRPr="000E6688">
              <w:rPr>
                <w:rFonts w:cstheme="minorHAnsi"/>
              </w:rPr>
              <w:lastRenderedPageBreak/>
              <w:t xml:space="preserve">V2 Marián </w:t>
            </w:r>
            <w:proofErr w:type="spellStart"/>
            <w:r w:rsidRPr="000E6688">
              <w:rPr>
                <w:rFonts w:cstheme="minorHAnsi"/>
              </w:rPr>
              <w:t>Ambrozy</w:t>
            </w:r>
            <w:proofErr w:type="spellEnd"/>
            <w:r w:rsidRPr="000E6688">
              <w:rPr>
                <w:rFonts w:cstheme="minorHAnsi"/>
              </w:rPr>
              <w:t xml:space="preserve">; </w:t>
            </w:r>
            <w:r w:rsidRPr="000E6688">
              <w:rPr>
                <w:rFonts w:cstheme="minorHAnsi"/>
                <w:shd w:val="clear" w:color="auto" w:fill="FFFFFF"/>
              </w:rPr>
              <w:t xml:space="preserve">(2023).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Searching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for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Criteria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for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a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Thinking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Machine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. In 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Brain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,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Decision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Making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and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Mental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Health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 (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pp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. 511-529).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Cham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: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Springer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International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Publishing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.</w:t>
            </w:r>
            <w:bookmarkEnd w:id="2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1779636700"/>
                <w:placeholder>
                  <w:docPart w:val="453F46EA689C47B5B31EB0CAA9C5F69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A (významná medzinárodná kvalita)</w:t>
                </w:r>
              </w:sdtContent>
            </w:sdt>
          </w:p>
        </w:tc>
      </w:tr>
      <w:tr w:rsidR="003730A3" w:rsidRPr="000E6688" w:rsidTr="003730A3">
        <w:trPr>
          <w:trHeight w:hRule="exact" w:val="142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cstheme="minorHAnsi"/>
              </w:rPr>
            </w:pPr>
            <w:bookmarkStart w:id="3" w:name="_Hlk206709814"/>
            <w:r w:rsidRPr="000E6688">
              <w:rPr>
                <w:rFonts w:cstheme="minorHAnsi"/>
              </w:rPr>
              <w:t xml:space="preserve">V3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Ambrozy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, Marián. (2022).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Ethical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View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on Slovak,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Hungarian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and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Roma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Relations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in Slovakia in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the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context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of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shd w:val="clear" w:color="auto" w:fill="FFFFFF"/>
              </w:rPr>
              <w:t>multiculturalism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. </w:t>
            </w:r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Astra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Salvensis-revista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de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istorie</w:t>
            </w:r>
            <w:proofErr w:type="spellEnd"/>
            <w:r w:rsidRPr="000E6688">
              <w:rPr>
                <w:rFonts w:cstheme="minorHAnsi"/>
                <w:i/>
                <w:iCs/>
                <w:shd w:val="clear" w:color="auto" w:fill="FFFFFF"/>
              </w:rPr>
              <w:t xml:space="preserve"> si </w:t>
            </w:r>
            <w:proofErr w:type="spellStart"/>
            <w:r w:rsidRPr="000E6688">
              <w:rPr>
                <w:rFonts w:cstheme="minorHAnsi"/>
                <w:i/>
                <w:iCs/>
                <w:shd w:val="clear" w:color="auto" w:fill="FFFFFF"/>
              </w:rPr>
              <w:t>cultura</w:t>
            </w:r>
            <w:proofErr w:type="spellEnd"/>
            <w:r w:rsidRPr="000E6688">
              <w:rPr>
                <w:rFonts w:cstheme="minorHAnsi"/>
                <w:shd w:val="clear" w:color="auto" w:fill="FFFFFF"/>
              </w:rPr>
              <w:t>, </w:t>
            </w:r>
            <w:r w:rsidRPr="000E6688">
              <w:rPr>
                <w:rFonts w:cstheme="minorHAnsi"/>
                <w:i/>
                <w:iCs/>
                <w:shd w:val="clear" w:color="auto" w:fill="FFFFFF"/>
              </w:rPr>
              <w:t>10</w:t>
            </w:r>
            <w:r w:rsidRPr="000E6688">
              <w:rPr>
                <w:rFonts w:cstheme="minorHAnsi"/>
                <w:shd w:val="clear" w:color="auto" w:fill="FFFFFF"/>
              </w:rPr>
              <w:t>(19), 835-848.</w:t>
            </w:r>
            <w:bookmarkEnd w:id="3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 xml:space="preserve">      A (významná medzinárodná kvalita)</w:t>
            </w:r>
          </w:p>
        </w:tc>
      </w:tr>
      <w:tr w:rsidR="003730A3" w:rsidRPr="000E6688" w:rsidTr="003730A3">
        <w:trPr>
          <w:trHeight w:hRule="exact" w:val="382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ADN: 200551 | </w:t>
            </w:r>
            <w:proofErr w:type="spellStart"/>
            <w:r w:rsidRPr="000E6688">
              <w:rPr>
                <w:rFonts w:ascii="Calibri" w:hAnsi="Calibri" w:cs="Calibri"/>
              </w:rPr>
              <w:t>Kierkegaard's</w:t>
            </w:r>
            <w:proofErr w:type="spellEnd"/>
            <w:r w:rsidRPr="000E6688">
              <w:rPr>
                <w:rFonts w:ascii="Calibri" w:hAnsi="Calibri" w:cs="Calibri"/>
              </w:rPr>
              <w:t xml:space="preserve"> point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view</w:t>
            </w:r>
            <w:proofErr w:type="spellEnd"/>
            <w:r w:rsidRPr="000E6688">
              <w:rPr>
                <w:rFonts w:ascii="Calibri" w:hAnsi="Calibri" w:cs="Calibri"/>
              </w:rPr>
              <w:t xml:space="preserve"> on </w:t>
            </w:r>
            <w:proofErr w:type="spellStart"/>
            <w:r w:rsidRPr="000E6688">
              <w:rPr>
                <w:rFonts w:ascii="Calibri" w:hAnsi="Calibri" w:cs="Calibri"/>
              </w:rPr>
              <w:t>Luther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his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journals</w:t>
            </w:r>
            <w:proofErr w:type="spellEnd"/>
            <w:r w:rsidRPr="000E6688">
              <w:rPr>
                <w:rFonts w:ascii="Calibri" w:hAnsi="Calibri" w:cs="Calibri"/>
              </w:rPr>
              <w:t xml:space="preserve"> = El </w:t>
            </w:r>
            <w:proofErr w:type="spellStart"/>
            <w:r w:rsidRPr="000E6688">
              <w:rPr>
                <w:rFonts w:ascii="Calibri" w:hAnsi="Calibri" w:cs="Calibri"/>
              </w:rPr>
              <w:t>punto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de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vista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de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Kierkegaard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sorbe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Lutero</w:t>
            </w:r>
            <w:proofErr w:type="spellEnd"/>
            <w:r w:rsidRPr="000E6688">
              <w:rPr>
                <w:rFonts w:ascii="Calibri" w:hAnsi="Calibri" w:cs="Calibri"/>
              </w:rPr>
              <w:t xml:space="preserve"> en </w:t>
            </w:r>
            <w:proofErr w:type="spellStart"/>
            <w:r w:rsidRPr="000E6688">
              <w:rPr>
                <w:rFonts w:ascii="Calibri" w:hAnsi="Calibri" w:cs="Calibri"/>
              </w:rPr>
              <w:t>sus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diarios</w:t>
            </w:r>
            <w:proofErr w:type="spellEnd"/>
            <w:r w:rsidRPr="000E6688">
              <w:rPr>
                <w:rFonts w:ascii="Calibri" w:hAnsi="Calibri" w:cs="Calibri"/>
              </w:rPr>
              <w:t xml:space="preserve"> / Martín, José </w:t>
            </w:r>
            <w:proofErr w:type="spellStart"/>
            <w:r w:rsidRPr="000E6688">
              <w:rPr>
                <w:rFonts w:ascii="Calibri" w:hAnsi="Calibri" w:cs="Calibri"/>
              </w:rPr>
              <w:t>García</w:t>
            </w:r>
            <w:proofErr w:type="spellEnd"/>
            <w:r w:rsidRPr="000E6688">
              <w:rPr>
                <w:rFonts w:ascii="Calibri" w:hAnsi="Calibri" w:cs="Calibri"/>
              </w:rPr>
              <w:t xml:space="preserve"> [Autor, 19%] ; </w:t>
            </w:r>
            <w:proofErr w:type="spellStart"/>
            <w:r w:rsidRPr="000E6688">
              <w:rPr>
                <w:rFonts w:ascii="Calibri" w:hAnsi="Calibri" w:cs="Calibri"/>
              </w:rPr>
              <w:t>Vasbieva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Dinara</w:t>
            </w:r>
            <w:proofErr w:type="spellEnd"/>
            <w:r w:rsidRPr="000E6688">
              <w:rPr>
                <w:rFonts w:ascii="Calibri" w:hAnsi="Calibri" w:cs="Calibri"/>
              </w:rPr>
              <w:t xml:space="preserve"> G. [Autor, 1%] ; </w:t>
            </w:r>
            <w:proofErr w:type="spellStart"/>
            <w:r w:rsidRPr="000E6688">
              <w:rPr>
                <w:rFonts w:ascii="Calibri" w:hAnsi="Calibri" w:cs="Calibri"/>
              </w:rPr>
              <w:t>Polačko</w:t>
            </w:r>
            <w:proofErr w:type="spellEnd"/>
            <w:r w:rsidRPr="000E6688">
              <w:rPr>
                <w:rFonts w:ascii="Calibri" w:hAnsi="Calibri" w:cs="Calibri"/>
              </w:rPr>
              <w:t xml:space="preserve">, Jozef [Autor, 40%] ; Tkáčová, Hedviga [Autor, 40%]. – SCOPUS. In: </w:t>
            </w:r>
            <w:proofErr w:type="spellStart"/>
            <w:r w:rsidRPr="000E6688">
              <w:rPr>
                <w:rFonts w:ascii="Calibri" w:hAnsi="Calibri" w:cs="Calibri"/>
              </w:rPr>
              <w:t>XLinguae</w:t>
            </w:r>
            <w:proofErr w:type="spellEnd"/>
            <w:r w:rsidRPr="000E6688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Pr="000E6688">
              <w:rPr>
                <w:rFonts w:ascii="Calibri" w:hAnsi="Calibri" w:cs="Calibri"/>
              </w:rPr>
              <w:t>print</w:t>
            </w:r>
            <w:proofErr w:type="spellEnd"/>
            <w:r w:rsidRPr="000E6688">
              <w:rPr>
                <w:rFonts w:ascii="Calibri" w:hAnsi="Calibri" w:cs="Calibri"/>
              </w:rPr>
              <w:t xml:space="preserve">)] [elektronický dokument] : </w:t>
            </w:r>
            <w:proofErr w:type="spellStart"/>
            <w:r w:rsidRPr="000E6688">
              <w:rPr>
                <w:rFonts w:ascii="Calibri" w:hAnsi="Calibri" w:cs="Calibri"/>
              </w:rPr>
              <w:t>European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scientific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language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journal</w:t>
            </w:r>
            <w:proofErr w:type="spellEnd"/>
            <w:r w:rsidRPr="000E6688">
              <w:rPr>
                <w:rFonts w:ascii="Calibri" w:hAnsi="Calibri" w:cs="Calibri"/>
              </w:rPr>
              <w:t xml:space="preserve">. – Nitra (Slovensko) : Vzdelávanie Don </w:t>
            </w:r>
            <w:proofErr w:type="spellStart"/>
            <w:r w:rsidRPr="000E6688">
              <w:rPr>
                <w:rFonts w:ascii="Calibri" w:hAnsi="Calibri" w:cs="Calibri"/>
              </w:rPr>
              <w:t>Bosca</w:t>
            </w:r>
            <w:proofErr w:type="spellEnd"/>
            <w:r w:rsidRPr="000E6688">
              <w:rPr>
                <w:rFonts w:ascii="Calibri" w:hAnsi="Calibri" w:cs="Calibri"/>
              </w:rPr>
              <w:t>, Nitra (Slovensko) : Slovenská Vzdelávacia a Obstarávacia. – ISSN 1337-8384. – ISSN (</w:t>
            </w:r>
            <w:proofErr w:type="spellStart"/>
            <w:r w:rsidRPr="000E6688">
              <w:rPr>
                <w:rFonts w:ascii="Calibri" w:hAnsi="Calibri" w:cs="Calibri"/>
              </w:rPr>
              <w:t>online</w:t>
            </w:r>
            <w:proofErr w:type="spellEnd"/>
            <w:r w:rsidRPr="000E6688">
              <w:rPr>
                <w:rFonts w:ascii="Calibri" w:hAnsi="Calibri" w:cs="Calibri"/>
              </w:rPr>
              <w:t>) 2453-711X. – Roč. 13, č. 3 (2020), s. 31-39 [tlačená forma] [</w:t>
            </w:r>
            <w:proofErr w:type="spellStart"/>
            <w:r w:rsidRPr="000E6688">
              <w:rPr>
                <w:rFonts w:ascii="Calibri" w:hAnsi="Calibri" w:cs="Calibri"/>
              </w:rPr>
              <w:t>online</w:t>
            </w:r>
            <w:proofErr w:type="spellEnd"/>
            <w:r w:rsidRPr="000E6688">
              <w:rPr>
                <w:rFonts w:ascii="Calibri" w:hAnsi="Calibri" w:cs="Calibri"/>
              </w:rPr>
              <w:t>]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-242420147"/>
                <w:placeholder>
                  <w:docPart w:val="D2FD1DFFFB7C4568929B07B4901CFD48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ascii="Calibri" w:hAnsi="Calibri" w:cs="Calibr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367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677"/>
              </w:tabs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Content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substantiation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regional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advanced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training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educational</w:t>
            </w:r>
            <w:proofErr w:type="spellEnd"/>
            <w:r w:rsidRPr="000E6688">
              <w:rPr>
                <w:rFonts w:ascii="Calibri" w:hAnsi="Calibri" w:cs="Calibri"/>
              </w:rPr>
              <w:t xml:space="preserve"> program "</w:t>
            </w:r>
            <w:proofErr w:type="spellStart"/>
            <w:r w:rsidRPr="000E6688">
              <w:rPr>
                <w:rFonts w:ascii="Calibri" w:hAnsi="Calibri" w:cs="Calibri"/>
              </w:rPr>
              <w:t>Kaizen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Technology</w:t>
            </w:r>
            <w:proofErr w:type="spellEnd"/>
            <w:r w:rsidRPr="000E6688">
              <w:rPr>
                <w:rFonts w:ascii="Calibri" w:hAnsi="Calibri" w:cs="Calibri"/>
              </w:rPr>
              <w:t xml:space="preserve">" by: IRYNA TRUBAVINA, LUDMYLA PETRYSHYN, ANDREW M CWER, JOZEF POLACKO, GRIGORII MONASTYRSKYI, VITALII KULTCHYCKYI, OLEKSII MIRSHUK, YULIA MEDVID. SECOND INTERNATIONAL CONFERENCE ON HISTORY, THEORY AND METHODOLOGY OF LEARNING (ICHTML 2021) (elektronický dokument) SHS Web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Conferences</w:t>
            </w:r>
            <w:proofErr w:type="spellEnd"/>
            <w:r w:rsidRPr="000E6688">
              <w:rPr>
                <w:rFonts w:ascii="Calibri" w:hAnsi="Calibri" w:cs="Calibri"/>
              </w:rPr>
              <w:t xml:space="preserve"> 104, 01006 (2021), ICHTML 2021.doi:https://doi.org/10.1051/shsconf/202110401006. ISSN 2261-2424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1137537314"/>
                <w:placeholder>
                  <w:docPart w:val="667BED4683224E9AA69C8703059FFB8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ascii="Calibri" w:hAnsi="Calibri" w:cs="Calibr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185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V2 </w:t>
            </w:r>
            <w:proofErr w:type="spellStart"/>
            <w:r w:rsidRPr="000E6688">
              <w:rPr>
                <w:rFonts w:ascii="Calibri" w:hAnsi="Calibri" w:cs="Calibri"/>
              </w:rPr>
              <w:t>Polačko</w:t>
            </w:r>
            <w:proofErr w:type="spellEnd"/>
            <w:r w:rsidRPr="000E6688">
              <w:rPr>
                <w:rFonts w:ascii="Calibri" w:hAnsi="Calibri" w:cs="Calibri"/>
              </w:rPr>
              <w:t xml:space="preserve">, Jozef; </w:t>
            </w:r>
            <w:proofErr w:type="spellStart"/>
            <w:r w:rsidRPr="000E6688">
              <w:rPr>
                <w:rFonts w:ascii="Calibri" w:hAnsi="Calibri" w:cs="Calibri"/>
              </w:rPr>
              <w:t>Christian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Culture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as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Antagonism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Relativism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Byzantine</w:t>
            </w:r>
            <w:proofErr w:type="spellEnd"/>
            <w:r w:rsidRPr="000E6688">
              <w:rPr>
                <w:rFonts w:ascii="Calibri" w:hAnsi="Calibri" w:cs="Calibri"/>
              </w:rPr>
              <w:t xml:space="preserve"> singularity, In </w:t>
            </w:r>
            <w:proofErr w:type="spellStart"/>
            <w:r w:rsidRPr="000E6688">
              <w:rPr>
                <w:rFonts w:ascii="Calibri" w:hAnsi="Calibri" w:cs="Calibri"/>
              </w:rPr>
              <w:t>In</w:t>
            </w:r>
            <w:proofErr w:type="spellEnd"/>
            <w:r w:rsidRPr="000E6688">
              <w:rPr>
                <w:rFonts w:ascii="Calibri" w:hAnsi="Calibri" w:cs="Calibri"/>
              </w:rPr>
              <w:t xml:space="preserve">: New </w:t>
            </w:r>
            <w:proofErr w:type="spellStart"/>
            <w:r w:rsidRPr="000E6688">
              <w:rPr>
                <w:rFonts w:ascii="Calibri" w:hAnsi="Calibri" w:cs="Calibri"/>
              </w:rPr>
              <w:t>dimensions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quality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life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Interdisciplinary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research</w:t>
            </w:r>
            <w:proofErr w:type="spellEnd"/>
            <w:r w:rsidRPr="000E6688">
              <w:rPr>
                <w:rFonts w:ascii="Calibri" w:hAnsi="Calibri" w:cs="Calibri"/>
              </w:rPr>
              <w:t xml:space="preserve"> 1. vyd. – Mobile (USA) : York </w:t>
            </w:r>
            <w:proofErr w:type="spellStart"/>
            <w:r w:rsidRPr="000E6688">
              <w:rPr>
                <w:rFonts w:ascii="Calibri" w:hAnsi="Calibri" w:cs="Calibri"/>
              </w:rPr>
              <w:t>University</w:t>
            </w:r>
            <w:proofErr w:type="spellEnd"/>
            <w:r w:rsidRPr="000E6688">
              <w:rPr>
                <w:rFonts w:ascii="Calibri" w:hAnsi="Calibri" w:cs="Calibri"/>
              </w:rPr>
              <w:t>, 2019, s. 129-140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pStyle w:val="Odsekzoznamu"/>
              <w:numPr>
                <w:ilvl w:val="0"/>
                <w:numId w:val="3"/>
              </w:numPr>
              <w:jc w:val="center"/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>(medzinárodne uznávaná kvalita)</w:t>
            </w:r>
          </w:p>
        </w:tc>
      </w:tr>
      <w:tr w:rsidR="003730A3" w:rsidRPr="000E6688" w:rsidTr="003730A3">
        <w:trPr>
          <w:trHeight w:hRule="exact" w:val="169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V1 </w:t>
            </w:r>
            <w:proofErr w:type="spellStart"/>
            <w:r w:rsidRPr="000E6688">
              <w:rPr>
                <w:rFonts w:ascii="Calibri" w:hAnsi="Calibri" w:cs="Calibri"/>
              </w:rPr>
              <w:t>Bochin</w:t>
            </w:r>
            <w:proofErr w:type="spellEnd"/>
            <w:r w:rsidRPr="000E6688">
              <w:rPr>
                <w:rFonts w:ascii="Calibri" w:hAnsi="Calibri" w:cs="Calibri"/>
              </w:rPr>
              <w:t xml:space="preserve">, Michal; </w:t>
            </w:r>
            <w:proofErr w:type="spellStart"/>
            <w:r w:rsidRPr="000E6688">
              <w:rPr>
                <w:rFonts w:ascii="Calibri" w:hAnsi="Calibri" w:cs="Calibri"/>
              </w:rPr>
              <w:t>Polačko</w:t>
            </w:r>
            <w:proofErr w:type="spellEnd"/>
            <w:r w:rsidRPr="000E6688">
              <w:rPr>
                <w:rFonts w:ascii="Calibri" w:hAnsi="Calibri" w:cs="Calibri"/>
              </w:rPr>
              <w:t xml:space="preserve">, Jozef; Politický proces Teoretická a fenomenologická analýza; </w:t>
            </w:r>
            <w:proofErr w:type="spellStart"/>
            <w:r w:rsidRPr="000E6688">
              <w:rPr>
                <w:rFonts w:ascii="Calibri" w:hAnsi="Calibri" w:cs="Calibri"/>
              </w:rPr>
              <w:t>Vydavatelství</w:t>
            </w:r>
            <w:proofErr w:type="spellEnd"/>
            <w:r w:rsidRPr="000E6688">
              <w:rPr>
                <w:rFonts w:ascii="Calibri" w:hAnsi="Calibri" w:cs="Calibri"/>
              </w:rPr>
              <w:t xml:space="preserve"> a </w:t>
            </w:r>
            <w:proofErr w:type="spellStart"/>
            <w:r w:rsidRPr="000E6688">
              <w:rPr>
                <w:rFonts w:ascii="Calibri" w:hAnsi="Calibri" w:cs="Calibri"/>
              </w:rPr>
              <w:t>nakladatelství</w:t>
            </w:r>
            <w:proofErr w:type="spellEnd"/>
            <w:r w:rsidRPr="000E6688">
              <w:rPr>
                <w:rFonts w:ascii="Calibri" w:hAnsi="Calibri" w:cs="Calibri"/>
              </w:rPr>
              <w:t xml:space="preserve"> Aleš </w:t>
            </w:r>
            <w:proofErr w:type="spellStart"/>
            <w:r w:rsidRPr="000E6688">
              <w:rPr>
                <w:rFonts w:ascii="Calibri" w:hAnsi="Calibri" w:cs="Calibri"/>
              </w:rPr>
              <w:t>Čeněk</w:t>
            </w:r>
            <w:proofErr w:type="spellEnd"/>
            <w:r w:rsidRPr="000E6688">
              <w:rPr>
                <w:rFonts w:ascii="Calibri" w:hAnsi="Calibri" w:cs="Calibri"/>
              </w:rPr>
              <w:t xml:space="preserve"> 2021, 255 s., ISBN 978-80-7380-839-6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>A (významná medzinárodná kvalita)</w:t>
            </w:r>
          </w:p>
        </w:tc>
      </w:tr>
      <w:tr w:rsidR="003730A3" w:rsidRPr="000E6688" w:rsidTr="003730A3">
        <w:trPr>
          <w:trHeight w:hRule="exact" w:val="155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lastRenderedPageBreak/>
              <w:t xml:space="preserve">V1 </w:t>
            </w:r>
            <w:proofErr w:type="spellStart"/>
            <w:r w:rsidRPr="000E6688">
              <w:rPr>
                <w:rFonts w:ascii="Calibri" w:hAnsi="Calibri" w:cs="Calibri"/>
              </w:rPr>
              <w:t>Bochin</w:t>
            </w:r>
            <w:proofErr w:type="spellEnd"/>
            <w:r w:rsidRPr="000E6688">
              <w:rPr>
                <w:rFonts w:ascii="Calibri" w:hAnsi="Calibri" w:cs="Calibri"/>
              </w:rPr>
              <w:t xml:space="preserve">, M. – </w:t>
            </w:r>
            <w:proofErr w:type="spellStart"/>
            <w:r w:rsidRPr="000E6688">
              <w:rPr>
                <w:rFonts w:ascii="Calibri" w:hAnsi="Calibri" w:cs="Calibri"/>
              </w:rPr>
              <w:t>Polačko</w:t>
            </w:r>
            <w:proofErr w:type="spellEnd"/>
            <w:r w:rsidRPr="000E6688">
              <w:rPr>
                <w:rFonts w:ascii="Calibri" w:hAnsi="Calibri" w:cs="Calibri"/>
              </w:rPr>
              <w:t xml:space="preserve">, J.: Politický systém ako kategória politických vied. Plzeň : Aleš </w:t>
            </w:r>
            <w:proofErr w:type="spellStart"/>
            <w:r w:rsidRPr="000E6688">
              <w:rPr>
                <w:rFonts w:ascii="Calibri" w:hAnsi="Calibri" w:cs="Calibri"/>
              </w:rPr>
              <w:t>Čeněk</w:t>
            </w:r>
            <w:proofErr w:type="spellEnd"/>
            <w:r w:rsidRPr="000E6688">
              <w:rPr>
                <w:rFonts w:ascii="Calibri" w:hAnsi="Calibri" w:cs="Calibri"/>
              </w:rPr>
              <w:t>, 2015. 542 s. ISBN 978-80-7380-561-6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1352879407"/>
                <w:placeholder>
                  <w:docPart w:val="FA9EB976ACB14C1194873E4C629945E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128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Ryzinski</w:t>
            </w:r>
            <w:proofErr w:type="spellEnd"/>
            <w:r w:rsidRPr="000E6688">
              <w:rPr>
                <w:rFonts w:ascii="Calibri" w:hAnsi="Calibri" w:cs="Calibri"/>
              </w:rPr>
              <w:t xml:space="preserve">, R.;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relation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ethics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logic</w:t>
            </w:r>
            <w:proofErr w:type="spellEnd"/>
            <w:r w:rsidRPr="000E6688">
              <w:rPr>
                <w:rFonts w:ascii="Calibri" w:hAnsi="Calibri" w:cs="Calibri"/>
              </w:rPr>
              <w:t xml:space="preserve"> to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world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Tractatus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Logico-Philosophicus</w:t>
            </w:r>
            <w:proofErr w:type="spellEnd"/>
            <w:r w:rsidRPr="000E6688">
              <w:rPr>
                <w:rFonts w:ascii="Calibri" w:hAnsi="Calibri" w:cs="Calibri"/>
              </w:rPr>
              <w:t xml:space="preserve">, In: </w:t>
            </w:r>
            <w:proofErr w:type="spellStart"/>
            <w:r w:rsidRPr="000E6688">
              <w:rPr>
                <w:rFonts w:ascii="Calibri" w:hAnsi="Calibri" w:cs="Calibri"/>
              </w:rPr>
              <w:t>Humanum</w:t>
            </w:r>
            <w:proofErr w:type="spellEnd"/>
            <w:r w:rsidRPr="000E6688">
              <w:rPr>
                <w:rFonts w:ascii="Calibri" w:hAnsi="Calibri" w:cs="Calibri"/>
              </w:rPr>
              <w:t xml:space="preserve"> 41 (2), 2021, s. 79-87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982964643"/>
                <w:placeholder>
                  <w:docPart w:val="3AA5AC8E55674937A03300F820159F1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ascii="Calibri" w:hAnsi="Calibri" w:cs="Calibr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10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ind w:left="360" w:hanging="360"/>
              <w:jc w:val="both"/>
              <w:rPr>
                <w:rFonts w:cstheme="minorHAnsi"/>
              </w:rPr>
            </w:pPr>
            <w:r w:rsidRPr="000E6688">
              <w:rPr>
                <w:rFonts w:cstheme="minorHAnsi"/>
              </w:rPr>
              <w:t xml:space="preserve">V3 </w:t>
            </w:r>
            <w:proofErr w:type="spellStart"/>
            <w:r w:rsidRPr="000E6688">
              <w:rPr>
                <w:rFonts w:cstheme="minorHAnsi"/>
              </w:rPr>
              <w:t>Ryzinski</w:t>
            </w:r>
            <w:proofErr w:type="spellEnd"/>
            <w:r w:rsidRPr="000E6688">
              <w:rPr>
                <w:rFonts w:cstheme="minorHAnsi"/>
              </w:rPr>
              <w:t xml:space="preserve">, R., </w:t>
            </w:r>
            <w:proofErr w:type="spellStart"/>
            <w:r w:rsidRPr="000E6688">
              <w:rPr>
                <w:rFonts w:cstheme="minorHAnsi"/>
              </w:rPr>
              <w:t>Halčišáková</w:t>
            </w:r>
            <w:proofErr w:type="spellEnd"/>
            <w:r w:rsidRPr="000E6688">
              <w:rPr>
                <w:rFonts w:cstheme="minorHAnsi"/>
              </w:rPr>
              <w:t xml:space="preserve">, N.; </w:t>
            </w:r>
            <w:proofErr w:type="spellStart"/>
            <w:r w:rsidRPr="000E6688">
              <w:rPr>
                <w:rFonts w:cstheme="minorHAnsi"/>
              </w:rPr>
              <w:t>Ethics</w:t>
            </w:r>
            <w:proofErr w:type="spellEnd"/>
            <w:r w:rsidRPr="000E6688">
              <w:rPr>
                <w:rFonts w:cstheme="minorHAnsi"/>
              </w:rPr>
              <w:t xml:space="preserve">‘ </w:t>
            </w:r>
            <w:proofErr w:type="spellStart"/>
            <w:r w:rsidRPr="000E6688">
              <w:rPr>
                <w:rFonts w:cstheme="minorHAnsi"/>
              </w:rPr>
              <w:t>view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the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dispute</w:t>
            </w:r>
            <w:proofErr w:type="spellEnd"/>
            <w:r w:rsidRPr="000E6688">
              <w:rPr>
                <w:rFonts w:cstheme="minorHAnsi"/>
              </w:rPr>
              <w:t xml:space="preserve"> over </w:t>
            </w:r>
            <w:proofErr w:type="spellStart"/>
            <w:r w:rsidRPr="000E6688">
              <w:rPr>
                <w:rFonts w:cstheme="minorHAnsi"/>
              </w:rPr>
              <w:t>the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roots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economic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crises</w:t>
            </w:r>
            <w:proofErr w:type="spellEnd"/>
            <w:r w:rsidRPr="000E6688">
              <w:rPr>
                <w:rFonts w:cstheme="minorHAnsi"/>
              </w:rPr>
              <w:t xml:space="preserve">, In: </w:t>
            </w:r>
            <w:proofErr w:type="spellStart"/>
            <w:r w:rsidRPr="000E6688">
              <w:rPr>
                <w:rFonts w:cstheme="minorHAnsi"/>
              </w:rPr>
              <w:t>Prosopon</w:t>
            </w:r>
            <w:proofErr w:type="spellEnd"/>
            <w:r w:rsidRPr="000E6688">
              <w:rPr>
                <w:rFonts w:cstheme="minorHAnsi"/>
              </w:rPr>
              <w:t xml:space="preserve"> 34 (1), 2021, s. 15 – 26</w:t>
            </w:r>
          </w:p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201674709"/>
                <w:placeholder>
                  <w:docPart w:val="0365B3AC065B40FBBAEA26BD93B0180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170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726"/>
              </w:tabs>
              <w:spacing w:line="259" w:lineRule="auto"/>
              <w:ind w:left="360" w:hanging="360"/>
              <w:rPr>
                <w:rFonts w:cstheme="minorHAns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Ryziński</w:t>
            </w:r>
            <w:proofErr w:type="spellEnd"/>
            <w:r w:rsidRPr="000E6688">
              <w:rPr>
                <w:rFonts w:ascii="Calibri" w:hAnsi="Calibri" w:cs="Calibri"/>
              </w:rPr>
              <w:t xml:space="preserve">, R.; </w:t>
            </w:r>
            <w:proofErr w:type="spellStart"/>
            <w:r w:rsidRPr="000E6688">
              <w:rPr>
                <w:rFonts w:ascii="Calibri" w:hAnsi="Calibri" w:cs="Calibri"/>
              </w:rPr>
              <w:t>Unnecessary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pointless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introduction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a </w:t>
            </w:r>
            <w:proofErr w:type="spellStart"/>
            <w:r w:rsidRPr="000E6688">
              <w:rPr>
                <w:rFonts w:ascii="Calibri" w:hAnsi="Calibri" w:cs="Calibri"/>
              </w:rPr>
              <w:t>corporate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aspiration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code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ethics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some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cases</w:t>
            </w:r>
            <w:proofErr w:type="spellEnd"/>
            <w:r w:rsidRPr="000E6688">
              <w:rPr>
                <w:rFonts w:ascii="Calibri" w:hAnsi="Calibri" w:cs="Calibri"/>
              </w:rPr>
              <w:t xml:space="preserve">. In: SCIENTIFIC BULLETIN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Odessa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National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Economic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University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Collection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Scientific</w:t>
            </w:r>
            <w:proofErr w:type="spellEnd"/>
            <w:r w:rsidRPr="000E6688">
              <w:rPr>
                <w:rFonts w:ascii="Calibri" w:hAnsi="Calibri" w:cs="Calibri"/>
              </w:rPr>
              <w:t xml:space="preserve"> Works № 11-12 (288-289), 2021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349370737"/>
                <w:placeholder>
                  <w:docPart w:val="6A0E9D8115AB462D92ED27FEE776C03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10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906"/>
              </w:tabs>
              <w:spacing w:line="259" w:lineRule="auto"/>
              <w:ind w:left="360" w:hanging="360"/>
              <w:rPr>
                <w:rFonts w:cstheme="minorHAnsi"/>
              </w:rPr>
            </w:pPr>
            <w:r w:rsidRPr="000E6688">
              <w:rPr>
                <w:rFonts w:ascii="Calibri" w:hAnsi="Calibri" w:cs="Calibri"/>
              </w:rPr>
              <w:t xml:space="preserve">V1 </w:t>
            </w:r>
            <w:proofErr w:type="spellStart"/>
            <w:r w:rsidRPr="000E6688">
              <w:rPr>
                <w:rFonts w:ascii="Calibri" w:hAnsi="Calibri" w:cs="Calibri"/>
              </w:rPr>
              <w:t>Ryziński</w:t>
            </w:r>
            <w:proofErr w:type="spellEnd"/>
            <w:r w:rsidRPr="000E6688">
              <w:rPr>
                <w:rFonts w:ascii="Calibri" w:hAnsi="Calibri" w:cs="Calibri"/>
              </w:rPr>
              <w:t xml:space="preserve">, R.; </w:t>
            </w:r>
            <w:proofErr w:type="spellStart"/>
            <w:r w:rsidRPr="000E6688">
              <w:rPr>
                <w:rFonts w:ascii="Calibri" w:hAnsi="Calibri" w:cs="Calibri"/>
              </w:rPr>
              <w:t>Foucault</w:t>
            </w:r>
            <w:proofErr w:type="spellEnd"/>
            <w:r w:rsidRPr="000E6688">
              <w:rPr>
                <w:rFonts w:ascii="Calibri" w:hAnsi="Calibri" w:cs="Calibri"/>
              </w:rPr>
              <w:t xml:space="preserve"> w </w:t>
            </w:r>
            <w:proofErr w:type="spellStart"/>
            <w:r w:rsidRPr="000E6688">
              <w:rPr>
                <w:rFonts w:ascii="Calibri" w:hAnsi="Calibri" w:cs="Calibri"/>
              </w:rPr>
              <w:t>Warszawie</w:t>
            </w:r>
            <w:proofErr w:type="spellEnd"/>
            <w:r w:rsidRPr="000E6688">
              <w:rPr>
                <w:rFonts w:ascii="Calibri" w:hAnsi="Calibri" w:cs="Calibri"/>
              </w:rPr>
              <w:t xml:space="preserve">; </w:t>
            </w:r>
            <w:proofErr w:type="spellStart"/>
            <w:r w:rsidRPr="000E6688">
              <w:rPr>
                <w:rFonts w:ascii="Calibri" w:hAnsi="Calibri" w:cs="Calibri"/>
              </w:rPr>
              <w:t>Warszawa</w:t>
            </w:r>
            <w:proofErr w:type="spellEnd"/>
            <w:r w:rsidRPr="000E6688">
              <w:rPr>
                <w:rFonts w:ascii="Calibri" w:hAnsi="Calibri" w:cs="Calibri"/>
              </w:rPr>
              <w:t xml:space="preserve">: </w:t>
            </w:r>
            <w:proofErr w:type="spellStart"/>
            <w:r w:rsidRPr="000E6688">
              <w:rPr>
                <w:rFonts w:ascii="Calibri" w:hAnsi="Calibri" w:cs="Calibri"/>
              </w:rPr>
              <w:t>Dowody</w:t>
            </w:r>
            <w:proofErr w:type="spellEnd"/>
            <w:r w:rsidRPr="000E6688">
              <w:rPr>
                <w:rFonts w:ascii="Calibri" w:hAnsi="Calibri" w:cs="Calibri"/>
              </w:rPr>
              <w:t xml:space="preserve"> na </w:t>
            </w:r>
            <w:proofErr w:type="spellStart"/>
            <w:r w:rsidRPr="000E6688">
              <w:rPr>
                <w:rFonts w:ascii="Calibri" w:hAnsi="Calibri" w:cs="Calibri"/>
              </w:rPr>
              <w:t>Istnienie</w:t>
            </w:r>
            <w:proofErr w:type="spellEnd"/>
            <w:r w:rsidRPr="000E6688">
              <w:rPr>
                <w:rFonts w:ascii="Calibri" w:hAnsi="Calibri" w:cs="Calibri"/>
              </w:rPr>
              <w:t>, 2017, 219 s., ISBN 83-9472-542-2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2097388819"/>
                <w:placeholder>
                  <w:docPart w:val="D171104C6F93420681B57B225D37F4B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213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906"/>
              </w:tabs>
              <w:spacing w:line="259" w:lineRule="auto"/>
              <w:ind w:left="360" w:hanging="360"/>
              <w:rPr>
                <w:rFonts w:cstheme="minorHAnsi"/>
              </w:rPr>
            </w:pPr>
            <w:r w:rsidRPr="000E6688">
              <w:rPr>
                <w:rFonts w:ascii="Calibri" w:hAnsi="Calibri" w:cs="Calibri"/>
              </w:rPr>
              <w:t xml:space="preserve">V2 </w:t>
            </w:r>
            <w:proofErr w:type="spellStart"/>
            <w:r w:rsidRPr="000E6688">
              <w:rPr>
                <w:rFonts w:ascii="Calibri" w:hAnsi="Calibri" w:cs="Calibri"/>
              </w:rPr>
              <w:t>Ryziński</w:t>
            </w:r>
            <w:proofErr w:type="spellEnd"/>
            <w:r w:rsidRPr="000E6688">
              <w:rPr>
                <w:rFonts w:ascii="Calibri" w:hAnsi="Calibri" w:cs="Calibri"/>
              </w:rPr>
              <w:t xml:space="preserve">, R.; </w:t>
            </w:r>
            <w:proofErr w:type="spellStart"/>
            <w:r w:rsidRPr="000E6688">
              <w:rPr>
                <w:rFonts w:ascii="Calibri" w:hAnsi="Calibri" w:cs="Calibri"/>
              </w:rPr>
              <w:t>Ambrozy</w:t>
            </w:r>
            <w:proofErr w:type="spellEnd"/>
            <w:r w:rsidRPr="000E6688">
              <w:rPr>
                <w:rFonts w:ascii="Calibri" w:hAnsi="Calibri" w:cs="Calibri"/>
              </w:rPr>
              <w:t>, M.;</w:t>
            </w:r>
            <w:r w:rsidRPr="000E66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Presocratic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philosophers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context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education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teaching</w:t>
            </w:r>
            <w:proofErr w:type="spellEnd"/>
            <w:r w:rsidRPr="000E6688">
              <w:rPr>
                <w:rFonts w:ascii="Calibri" w:hAnsi="Calibri" w:cs="Calibri"/>
              </w:rPr>
              <w:t>, In: A MULTIDISCIPLINARY APPROACH IN THE CONTEXT OF SOLVING CURRENT ISSUES IN THE EUROPEAN CIVILIZATION ENVIRONMENT. (</w:t>
            </w:r>
            <w:proofErr w:type="spellStart"/>
            <w:r w:rsidRPr="000E6688">
              <w:rPr>
                <w:rFonts w:ascii="Calibri" w:hAnsi="Calibri" w:cs="Calibri"/>
              </w:rPr>
              <w:t>Storoška,M</w:t>
            </w:r>
            <w:proofErr w:type="spellEnd"/>
            <w:r w:rsidRPr="000E6688">
              <w:rPr>
                <w:rFonts w:ascii="Calibri" w:hAnsi="Calibri" w:cs="Calibri"/>
              </w:rPr>
              <w:t xml:space="preserve">., </w:t>
            </w:r>
            <w:proofErr w:type="spellStart"/>
            <w:r w:rsidRPr="000E6688">
              <w:rPr>
                <w:rFonts w:ascii="Calibri" w:hAnsi="Calibri" w:cs="Calibri"/>
              </w:rPr>
              <w:t>Akimjak</w:t>
            </w:r>
            <w:proofErr w:type="spellEnd"/>
            <w:r w:rsidRPr="000E6688">
              <w:rPr>
                <w:rFonts w:ascii="Calibri" w:hAnsi="Calibri" w:cs="Calibri"/>
              </w:rPr>
              <w:t xml:space="preserve">, A., </w:t>
            </w:r>
            <w:proofErr w:type="spellStart"/>
            <w:r w:rsidRPr="000E6688">
              <w:rPr>
                <w:rFonts w:ascii="Calibri" w:hAnsi="Calibri" w:cs="Calibri"/>
              </w:rPr>
              <w:t>Eds</w:t>
            </w:r>
            <w:proofErr w:type="spellEnd"/>
            <w:r w:rsidRPr="000E6688">
              <w:rPr>
                <w:rFonts w:ascii="Calibri" w:hAnsi="Calibri" w:cs="Calibri"/>
              </w:rPr>
              <w:t>.) ISBN 978-3-9504895-6-9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>A-(medzinárodne uznávaná kvalita)</w:t>
            </w:r>
          </w:p>
        </w:tc>
      </w:tr>
      <w:tr w:rsidR="003730A3" w:rsidRPr="000E6688" w:rsidTr="003730A3">
        <w:trPr>
          <w:trHeight w:hRule="exact" w:val="193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cstheme="minorHAnsi"/>
              </w:rPr>
            </w:pPr>
            <w:bookmarkStart w:id="4" w:name="_Hlk206709888"/>
            <w:r w:rsidRPr="000E6688">
              <w:rPr>
                <w:rFonts w:cstheme="minorHAnsi"/>
              </w:rPr>
              <w:t xml:space="preserve">V3 </w:t>
            </w:r>
            <w:proofErr w:type="spellStart"/>
            <w:r w:rsidRPr="000E6688">
              <w:rPr>
                <w:rFonts w:cstheme="minorHAnsi"/>
              </w:rPr>
              <w:t>Slomski</w:t>
            </w:r>
            <w:proofErr w:type="spellEnd"/>
            <w:r w:rsidRPr="000E6688">
              <w:rPr>
                <w:rFonts w:cstheme="minorHAnsi"/>
              </w:rPr>
              <w:t xml:space="preserve">, W., </w:t>
            </w:r>
            <w:proofErr w:type="spellStart"/>
            <w:r w:rsidRPr="000E6688">
              <w:rPr>
                <w:rFonts w:cstheme="minorHAnsi"/>
              </w:rPr>
              <w:t>Dulski</w:t>
            </w:r>
            <w:proofErr w:type="spellEnd"/>
            <w:r w:rsidRPr="000E6688">
              <w:rPr>
                <w:rFonts w:cstheme="minorHAnsi"/>
              </w:rPr>
              <w:t xml:space="preserve">, P., </w:t>
            </w:r>
            <w:proofErr w:type="spellStart"/>
            <w:r w:rsidRPr="000E6688">
              <w:rPr>
                <w:rFonts w:cstheme="minorHAnsi"/>
              </w:rPr>
              <w:t>Kurnicki</w:t>
            </w:r>
            <w:proofErr w:type="spellEnd"/>
            <w:r w:rsidRPr="000E6688">
              <w:rPr>
                <w:rFonts w:cstheme="minorHAnsi"/>
              </w:rPr>
              <w:t xml:space="preserve">, L. 2024. </w:t>
            </w:r>
            <w:proofErr w:type="spellStart"/>
            <w:r w:rsidRPr="000E6688">
              <w:rPr>
                <w:rFonts w:cstheme="minorHAnsi"/>
              </w:rPr>
              <w:t>Philosophical</w:t>
            </w:r>
            <w:proofErr w:type="spellEnd"/>
            <w:r w:rsidRPr="000E6688">
              <w:rPr>
                <w:rFonts w:cstheme="minorHAnsi"/>
              </w:rPr>
              <w:t xml:space="preserve"> and </w:t>
            </w:r>
            <w:proofErr w:type="spellStart"/>
            <w:r w:rsidRPr="000E6688">
              <w:rPr>
                <w:rFonts w:cstheme="minorHAnsi"/>
              </w:rPr>
              <w:t>Social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Foundations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European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Political</w:t>
            </w:r>
            <w:proofErr w:type="spellEnd"/>
            <w:r w:rsidRPr="000E6688">
              <w:rPr>
                <w:rFonts w:cstheme="minorHAnsi"/>
              </w:rPr>
              <w:t xml:space="preserve"> Identity in </w:t>
            </w:r>
            <w:proofErr w:type="spellStart"/>
            <w:r w:rsidRPr="000E6688">
              <w:rPr>
                <w:rFonts w:cstheme="minorHAnsi"/>
              </w:rPr>
              <w:t>Crisis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Against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the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Background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the</w:t>
            </w:r>
            <w:proofErr w:type="spellEnd"/>
            <w:r w:rsidRPr="000E6688">
              <w:rPr>
                <w:rFonts w:cstheme="minorHAnsi"/>
              </w:rPr>
              <w:t xml:space="preserve"> New </w:t>
            </w:r>
            <w:proofErr w:type="spellStart"/>
            <w:r w:rsidRPr="000E6688">
              <w:rPr>
                <w:rFonts w:cstheme="minorHAnsi"/>
              </w:rPr>
              <w:t>Stage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of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European</w:t>
            </w:r>
            <w:proofErr w:type="spellEnd"/>
            <w:r w:rsidRPr="000E6688">
              <w:rPr>
                <w:rFonts w:cstheme="minorHAnsi"/>
              </w:rPr>
              <w:t xml:space="preserve"> </w:t>
            </w:r>
            <w:proofErr w:type="spellStart"/>
            <w:r w:rsidRPr="000E6688">
              <w:rPr>
                <w:rFonts w:cstheme="minorHAnsi"/>
              </w:rPr>
              <w:t>Integration</w:t>
            </w:r>
            <w:proofErr w:type="spellEnd"/>
            <w:r w:rsidRPr="000E6688">
              <w:rPr>
                <w:rFonts w:cstheme="minorHAnsi"/>
              </w:rPr>
              <w:t xml:space="preserve">. </w:t>
            </w:r>
            <w:proofErr w:type="spellStart"/>
            <w:r w:rsidRPr="000E6688">
              <w:rPr>
                <w:rFonts w:cstheme="minorHAnsi"/>
              </w:rPr>
              <w:t>Filosofija</w:t>
            </w:r>
            <w:proofErr w:type="spellEnd"/>
            <w:r w:rsidRPr="000E6688">
              <w:rPr>
                <w:rFonts w:cstheme="minorHAnsi"/>
              </w:rPr>
              <w:t xml:space="preserve">, </w:t>
            </w:r>
            <w:proofErr w:type="spellStart"/>
            <w:r w:rsidRPr="000E6688">
              <w:rPr>
                <w:rFonts w:cstheme="minorHAnsi"/>
              </w:rPr>
              <w:t>Sociologija</w:t>
            </w:r>
            <w:proofErr w:type="spellEnd"/>
            <w:r w:rsidRPr="000E6688">
              <w:rPr>
                <w:rFonts w:cstheme="minorHAnsi"/>
              </w:rPr>
              <w:t xml:space="preserve"> 35 (1), </w:t>
            </w:r>
            <w:proofErr w:type="spellStart"/>
            <w:r w:rsidRPr="000E6688">
              <w:rPr>
                <w:rFonts w:cstheme="minorHAnsi"/>
              </w:rPr>
              <w:t>pp</w:t>
            </w:r>
            <w:proofErr w:type="spellEnd"/>
            <w:r w:rsidRPr="000E6688">
              <w:rPr>
                <w:rFonts w:cstheme="minorHAnsi"/>
              </w:rPr>
              <w:t>. 57 - 66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>A (významná medzinárodná kvalita)</w:t>
            </w:r>
          </w:p>
        </w:tc>
      </w:tr>
      <w:tr w:rsidR="003730A3" w:rsidRPr="000E6688" w:rsidTr="003730A3">
        <w:trPr>
          <w:trHeight w:hRule="exact" w:val="18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Staniewski</w:t>
            </w:r>
            <w:proofErr w:type="spellEnd"/>
            <w:r w:rsidRPr="000E6688">
              <w:rPr>
                <w:rFonts w:ascii="Calibri" w:hAnsi="Calibri" w:cs="Calibri"/>
              </w:rPr>
              <w:t xml:space="preserve">, M.W., </w:t>
            </w:r>
            <w:proofErr w:type="spellStart"/>
            <w:r w:rsidRPr="000E6688">
              <w:rPr>
                <w:rFonts w:ascii="Calibri" w:hAnsi="Calibri" w:cs="Calibri"/>
              </w:rPr>
              <w:t>Awruk</w:t>
            </w:r>
            <w:proofErr w:type="spellEnd"/>
            <w:r w:rsidRPr="000E6688">
              <w:rPr>
                <w:rFonts w:ascii="Calibri" w:hAnsi="Calibri" w:cs="Calibri"/>
              </w:rPr>
              <w:t xml:space="preserve">, K., </w:t>
            </w:r>
            <w:proofErr w:type="spellStart"/>
            <w:r w:rsidRPr="000E6688">
              <w:rPr>
                <w:rFonts w:ascii="Calibri" w:hAnsi="Calibri" w:cs="Calibri"/>
              </w:rPr>
              <w:t>Leonardi</w:t>
            </w:r>
            <w:proofErr w:type="spellEnd"/>
            <w:r w:rsidRPr="000E6688">
              <w:rPr>
                <w:rFonts w:ascii="Calibri" w:hAnsi="Calibri" w:cs="Calibri"/>
              </w:rPr>
              <w:t xml:space="preserve">, G., </w:t>
            </w:r>
            <w:proofErr w:type="spellStart"/>
            <w:r w:rsidRPr="000E6688">
              <w:rPr>
                <w:rFonts w:ascii="Calibri" w:hAnsi="Calibri" w:cs="Calibri"/>
              </w:rPr>
              <w:t>Słomski</w:t>
            </w:r>
            <w:proofErr w:type="spellEnd"/>
            <w:r w:rsidRPr="000E6688">
              <w:rPr>
                <w:rFonts w:ascii="Calibri" w:hAnsi="Calibri" w:cs="Calibri"/>
              </w:rPr>
              <w:t xml:space="preserve">, W. 2024. </w:t>
            </w:r>
            <w:proofErr w:type="spellStart"/>
            <w:r w:rsidRPr="000E6688">
              <w:rPr>
                <w:rFonts w:ascii="Calibri" w:hAnsi="Calibri" w:cs="Calibri"/>
              </w:rPr>
              <w:t>Family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determinants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entrepreneurial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success</w:t>
            </w:r>
            <w:proofErr w:type="spellEnd"/>
            <w:r w:rsidRPr="000E6688">
              <w:rPr>
                <w:rFonts w:ascii="Calibri" w:hAnsi="Calibri" w:cs="Calibri"/>
              </w:rPr>
              <w:t xml:space="preserve"> -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mediational</w:t>
            </w:r>
            <w:proofErr w:type="spellEnd"/>
            <w:r w:rsidRPr="000E6688">
              <w:rPr>
                <w:rFonts w:ascii="Calibri" w:hAnsi="Calibri" w:cs="Calibri"/>
              </w:rPr>
              <w:t xml:space="preserve"> role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self-esteem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achievement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motivation</w:t>
            </w:r>
            <w:proofErr w:type="spellEnd"/>
            <w:r w:rsidRPr="000E6688">
              <w:rPr>
                <w:rFonts w:ascii="Calibri" w:hAnsi="Calibri" w:cs="Calibri"/>
              </w:rPr>
              <w:t xml:space="preserve">. </w:t>
            </w:r>
            <w:proofErr w:type="spellStart"/>
            <w:r w:rsidRPr="000E6688">
              <w:rPr>
                <w:rFonts w:ascii="Calibri" w:hAnsi="Calibri" w:cs="Calibri"/>
              </w:rPr>
              <w:t>Journal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Business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Research</w:t>
            </w:r>
            <w:proofErr w:type="spellEnd"/>
            <w:r w:rsidRPr="000E6688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562955404"/>
                <w:placeholder>
                  <w:docPart w:val="45A8D5DFD034481C8322D7F48AF23054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3730A3" w:rsidRPr="000E6688" w:rsidTr="003730A3">
        <w:trPr>
          <w:trHeight w:hRule="exact" w:val="170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lastRenderedPageBreak/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Slomski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Wojciech.,Dulski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Pawel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Ilnicki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Aleksander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Kurnicki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Leszek</w:t>
            </w:r>
            <w:proofErr w:type="spellEnd"/>
            <w:r w:rsidRPr="000E6688">
              <w:rPr>
                <w:rFonts w:ascii="Calibri" w:hAnsi="Calibri" w:cs="Calibri"/>
              </w:rPr>
              <w:t xml:space="preserve">.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personal</w:t>
            </w:r>
            <w:proofErr w:type="spellEnd"/>
            <w:r w:rsidRPr="000E6688">
              <w:rPr>
                <w:rFonts w:ascii="Calibri" w:hAnsi="Calibri" w:cs="Calibri"/>
              </w:rPr>
              <w:t xml:space="preserve"> and </w:t>
            </w:r>
            <w:proofErr w:type="spellStart"/>
            <w:r w:rsidRPr="000E6688">
              <w:rPr>
                <w:rFonts w:ascii="Calibri" w:hAnsi="Calibri" w:cs="Calibri"/>
              </w:rPr>
              <w:t>common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good</w:t>
            </w:r>
            <w:proofErr w:type="spellEnd"/>
            <w:r w:rsidRPr="000E6688">
              <w:rPr>
                <w:rFonts w:ascii="Calibri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hAnsi="Calibri" w:cs="Calibri"/>
              </w:rPr>
              <w:t>the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theory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state </w:t>
            </w:r>
            <w:proofErr w:type="spellStart"/>
            <w:r w:rsidRPr="000E6688">
              <w:rPr>
                <w:rFonts w:ascii="Calibri" w:hAnsi="Calibri" w:cs="Calibri"/>
              </w:rPr>
              <w:t>solidarism</w:t>
            </w:r>
            <w:proofErr w:type="spellEnd"/>
            <w:r w:rsidRPr="000E6688">
              <w:rPr>
                <w:rFonts w:ascii="Calibri" w:hAnsi="Calibri" w:cs="Calibri"/>
              </w:rPr>
              <w:t xml:space="preserve">. Ad </w:t>
            </w:r>
            <w:proofErr w:type="spellStart"/>
            <w:r w:rsidRPr="000E6688">
              <w:rPr>
                <w:rFonts w:ascii="Calibri" w:hAnsi="Calibri" w:cs="Calibri"/>
              </w:rPr>
              <w:t>Alta</w:t>
            </w:r>
            <w:proofErr w:type="spellEnd"/>
            <w:r w:rsidRPr="000E6688">
              <w:rPr>
                <w:rFonts w:ascii="Calibri" w:hAnsi="Calibri" w:cs="Calibri"/>
              </w:rPr>
              <w:t xml:space="preserve"> 12, č. 2, </w:t>
            </w:r>
            <w:proofErr w:type="spellStart"/>
            <w:r w:rsidRPr="000E6688">
              <w:rPr>
                <w:rFonts w:ascii="Calibri" w:hAnsi="Calibri" w:cs="Calibri"/>
              </w:rPr>
              <w:t>pp</w:t>
            </w:r>
            <w:proofErr w:type="spellEnd"/>
            <w:r w:rsidRPr="000E6688">
              <w:rPr>
                <w:rFonts w:ascii="Calibri" w:hAnsi="Calibri" w:cs="Calibri"/>
              </w:rPr>
              <w:t xml:space="preserve">. 79-85 (W. </w:t>
            </w:r>
            <w:proofErr w:type="spellStart"/>
            <w:r w:rsidRPr="000E6688">
              <w:rPr>
                <w:rFonts w:ascii="Calibri" w:hAnsi="Calibri" w:cs="Calibri"/>
              </w:rPr>
              <w:t>Slomski</w:t>
            </w:r>
            <w:proofErr w:type="spellEnd"/>
            <w:r w:rsidRPr="000E6688">
              <w:rPr>
                <w:rFonts w:ascii="Calibri" w:hAnsi="Calibri" w:cs="Calibri"/>
              </w:rPr>
              <w:t xml:space="preserve"> 25%)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705137628"/>
                <w:placeholder>
                  <w:docPart w:val="4258A1657B1641B799616E42A3B6046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bookmarkEnd w:id="4"/>
      <w:tr w:rsidR="003730A3" w:rsidRPr="000E6688" w:rsidTr="003730A3">
        <w:trPr>
          <w:trHeight w:hRule="exact" w:val="15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eastAsia="Times New Roman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Staniewski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M., W.,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Słomski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W.,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Ryziński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R.; Are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ethics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entrepreneurship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possible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at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all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? |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Ar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įmanoma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verslo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etika?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Filosofija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Sociologija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2015, 26(3),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pp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>. 193–200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2005887601"/>
                <w:placeholder>
                  <w:docPart w:val="C3B3E746000C45B0BDCED17730E6CAF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140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eastAsia="Times New Roman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Staniewski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M.; W.,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Słomski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W.,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Awruk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K.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Ethical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aspects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of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entrepreneurship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|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Verslininkystės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etiniai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aspektai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Filosofija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Sociologija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>, 2015, 26(1), s. 37–45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492486593"/>
                <w:placeholder>
                  <w:docPart w:val="25B62A2AD6E64AB4BFEA4BB60DD0177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3730A3" w:rsidRPr="000E6688" w:rsidTr="003730A3">
        <w:trPr>
          <w:trHeight w:hRule="exact" w:val="148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082"/>
              </w:tabs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V3 </w:t>
            </w:r>
            <w:proofErr w:type="spellStart"/>
            <w:r w:rsidRPr="000E6688">
              <w:rPr>
                <w:rFonts w:ascii="Calibri" w:hAnsi="Calibri" w:cs="Calibri"/>
              </w:rPr>
              <w:t>Wawrzonkiewicz-Słomska</w:t>
            </w:r>
            <w:proofErr w:type="spellEnd"/>
            <w:r w:rsidRPr="000E6688">
              <w:rPr>
                <w:rFonts w:ascii="Calibri" w:hAnsi="Calibri" w:cs="Calibri"/>
              </w:rPr>
              <w:t xml:space="preserve">, A.; </w:t>
            </w:r>
            <w:proofErr w:type="spellStart"/>
            <w:r w:rsidRPr="000E6688">
              <w:rPr>
                <w:rFonts w:ascii="Calibri" w:hAnsi="Calibri" w:cs="Calibri"/>
              </w:rPr>
              <w:t>Życie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jako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problem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filozoficzny</w:t>
            </w:r>
            <w:proofErr w:type="spellEnd"/>
            <w:r w:rsidRPr="000E6688">
              <w:rPr>
                <w:rFonts w:ascii="Calibri" w:hAnsi="Calibri" w:cs="Calibri"/>
              </w:rPr>
              <w:t xml:space="preserve"> w </w:t>
            </w:r>
            <w:proofErr w:type="spellStart"/>
            <w:r w:rsidRPr="000E6688">
              <w:rPr>
                <w:rFonts w:ascii="Calibri" w:hAnsi="Calibri" w:cs="Calibri"/>
              </w:rPr>
              <w:t>ujęciu</w:t>
            </w:r>
            <w:proofErr w:type="spellEnd"/>
            <w:r w:rsidRPr="000E6688">
              <w:rPr>
                <w:rFonts w:ascii="Calibri" w:hAnsi="Calibri" w:cs="Calibri"/>
              </w:rPr>
              <w:t xml:space="preserve"> profesora Jana </w:t>
            </w:r>
            <w:proofErr w:type="spellStart"/>
            <w:r w:rsidRPr="000E6688">
              <w:rPr>
                <w:rFonts w:ascii="Calibri" w:hAnsi="Calibri" w:cs="Calibri"/>
              </w:rPr>
              <w:t>Legowicza</w:t>
            </w:r>
            <w:proofErr w:type="spellEnd"/>
            <w:r w:rsidRPr="000E6688">
              <w:rPr>
                <w:rFonts w:ascii="Calibri" w:hAnsi="Calibri" w:cs="Calibri"/>
              </w:rPr>
              <w:t xml:space="preserve"> SPOŁECZEŃSTWO I EDUKACJA </w:t>
            </w:r>
            <w:proofErr w:type="spellStart"/>
            <w:r w:rsidRPr="000E6688">
              <w:rPr>
                <w:rFonts w:ascii="Calibri" w:hAnsi="Calibri" w:cs="Calibri"/>
              </w:rPr>
              <w:t>Międzynarodowe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Studia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Humanistyczne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Nr</w:t>
            </w:r>
            <w:proofErr w:type="spellEnd"/>
            <w:r w:rsidRPr="000E6688">
              <w:rPr>
                <w:rFonts w:ascii="Calibri" w:hAnsi="Calibri" w:cs="Calibri"/>
              </w:rPr>
              <w:t xml:space="preserve"> 1/2010, s. 45-78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491908807"/>
                <w:placeholder>
                  <w:docPart w:val="234BD8CE15B344D69CA2FA55939DF361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148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ind w:left="360" w:hanging="360"/>
              <w:rPr>
                <w:rFonts w:ascii="Calibri" w:eastAsia="Times New Roman" w:hAnsi="Calibri" w:cs="Calibri"/>
              </w:rPr>
            </w:pPr>
            <w:r w:rsidRPr="000E6688">
              <w:rPr>
                <w:rFonts w:ascii="Calibri" w:eastAsia="Times New Roman" w:hAnsi="Calibri" w:cs="Calibri"/>
              </w:rPr>
              <w:t xml:space="preserve">ADE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Wawrzonkiewicz-Słomska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Anna,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Cholewa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Ewelina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. 2017.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Oddziaływanie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mediów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na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dzieci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i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młodzież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. In: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Problemy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Współczesnej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Pedagogiki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 xml:space="preserve">, 2017, tom 3, </w:t>
            </w:r>
            <w:proofErr w:type="spellStart"/>
            <w:r w:rsidRPr="000E6688">
              <w:rPr>
                <w:rFonts w:ascii="Calibri" w:eastAsia="Times New Roman" w:hAnsi="Calibri" w:cs="Calibri"/>
              </w:rPr>
              <w:t>nr</w:t>
            </w:r>
            <w:proofErr w:type="spellEnd"/>
            <w:r w:rsidRPr="000E6688">
              <w:rPr>
                <w:rFonts w:ascii="Calibri" w:eastAsia="Times New Roman" w:hAnsi="Calibri" w:cs="Calibri"/>
              </w:rPr>
              <w:t>. 1. s. 25-35. ISSN 2450-8101.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499027817"/>
                <w:placeholder>
                  <w:docPart w:val="93015F4CFAFF432984A8ADB01C55E00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204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ind w:left="360" w:hanging="360"/>
            </w:pPr>
            <w:bookmarkStart w:id="5" w:name="_Hlk206710093"/>
            <w:r w:rsidRPr="000E6688">
              <w:rPr>
                <w:rFonts w:ascii="Calibri" w:hAnsi="Calibri" w:cs="Calibri"/>
              </w:rPr>
              <w:t xml:space="preserve">V2 </w:t>
            </w:r>
            <w:proofErr w:type="spellStart"/>
            <w:r w:rsidRPr="000E6688">
              <w:t>Wawrzonkiewicz-Słomska</w:t>
            </w:r>
            <w:proofErr w:type="spellEnd"/>
            <w:r w:rsidRPr="000E6688">
              <w:t xml:space="preserve">, Anna. 2024. </w:t>
            </w:r>
            <w:proofErr w:type="spellStart"/>
            <w:r w:rsidRPr="000E6688">
              <w:t>The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subjectness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of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citizens</w:t>
            </w:r>
            <w:proofErr w:type="spellEnd"/>
            <w:r w:rsidRPr="000E6688">
              <w:t xml:space="preserve"> in </w:t>
            </w:r>
            <w:proofErr w:type="spellStart"/>
            <w:r w:rsidRPr="000E6688">
              <w:t>the</w:t>
            </w:r>
            <w:proofErr w:type="spellEnd"/>
            <w:r w:rsidRPr="000E6688">
              <w:t xml:space="preserve"> civil society: </w:t>
            </w:r>
            <w:proofErr w:type="spellStart"/>
            <w:r w:rsidRPr="000E6688">
              <w:t>theoretical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aspects</w:t>
            </w:r>
            <w:proofErr w:type="spellEnd"/>
            <w:r w:rsidRPr="000E6688">
              <w:t xml:space="preserve">. In. </w:t>
            </w:r>
            <w:proofErr w:type="spellStart"/>
            <w:r w:rsidRPr="000E6688">
              <w:t>Zdzisław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Sirojć</w:t>
            </w:r>
            <w:proofErr w:type="spellEnd"/>
            <w:r w:rsidRPr="000E6688">
              <w:t>, </w:t>
            </w:r>
            <w:proofErr w:type="spellStart"/>
            <w:r w:rsidRPr="000E6688">
              <w:t>Wojciech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Słomski</w:t>
            </w:r>
            <w:proofErr w:type="spellEnd"/>
            <w:r w:rsidRPr="000E6688">
              <w:t xml:space="preserve"> (</w:t>
            </w:r>
            <w:proofErr w:type="spellStart"/>
            <w:r w:rsidRPr="000E6688">
              <w:t>Eds</w:t>
            </w:r>
            <w:proofErr w:type="spellEnd"/>
            <w:r w:rsidRPr="000E6688">
              <w:t xml:space="preserve">.) </w:t>
            </w:r>
            <w:proofErr w:type="spellStart"/>
            <w:r w:rsidRPr="000E6688">
              <w:t>Polityczno-prawne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problemy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współczesności</w:t>
            </w:r>
            <w:proofErr w:type="spellEnd"/>
            <w:r w:rsidRPr="000E6688">
              <w:t xml:space="preserve"> : </w:t>
            </w:r>
            <w:proofErr w:type="spellStart"/>
            <w:r w:rsidRPr="000E6688">
              <w:t>zagadnienia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wybrane</w:t>
            </w:r>
            <w:proofErr w:type="spellEnd"/>
            <w:r w:rsidRPr="000E6688">
              <w:t xml:space="preserve">. </w:t>
            </w:r>
            <w:proofErr w:type="spellStart"/>
            <w:r w:rsidRPr="000E6688">
              <w:t>Warszawa</w:t>
            </w:r>
            <w:proofErr w:type="spellEnd"/>
            <w:r w:rsidRPr="000E6688">
              <w:t xml:space="preserve">, </w:t>
            </w:r>
            <w:proofErr w:type="spellStart"/>
            <w:r w:rsidRPr="000E6688">
              <w:t>Oficyna</w:t>
            </w:r>
            <w:proofErr w:type="spellEnd"/>
            <w:r w:rsidRPr="000E6688">
              <w:t xml:space="preserve"> </w:t>
            </w:r>
            <w:proofErr w:type="spellStart"/>
            <w:r w:rsidRPr="000E6688">
              <w:t>Wydawnicza</w:t>
            </w:r>
            <w:proofErr w:type="spellEnd"/>
            <w:r w:rsidRPr="000E6688">
              <w:t xml:space="preserve"> ASPRA-JR., 2024. 267 s. ISBN 978-83-82092-97-4.  s. 25-36.</w:t>
            </w:r>
          </w:p>
          <w:bookmarkEnd w:id="5"/>
          <w:p w:rsidR="003730A3" w:rsidRPr="000E6688" w:rsidRDefault="003730A3" w:rsidP="003730A3">
            <w:pPr>
              <w:spacing w:line="259" w:lineRule="auto"/>
              <w:ind w:left="360" w:hanging="360"/>
              <w:rPr>
                <w:rFonts w:ascii="Calibri" w:hAnsi="Calibri"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935010584"/>
                <w:placeholder>
                  <w:docPart w:val="72D199E8A7354499A04DB52F8E1108F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3730A3" w:rsidRPr="000E6688" w:rsidTr="003730A3">
        <w:trPr>
          <w:trHeight w:hRule="exact" w:val="141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1658"/>
              </w:tabs>
              <w:spacing w:line="259" w:lineRule="auto"/>
              <w:ind w:left="360" w:hanging="360"/>
              <w:rPr>
                <w:rFonts w:ascii="Calibri" w:hAnsi="Calibri" w:cs="Calibri"/>
              </w:rPr>
            </w:pPr>
            <w:r w:rsidRPr="000E6688">
              <w:rPr>
                <w:rFonts w:ascii="Calibri" w:hAnsi="Calibri" w:cs="Calibri"/>
              </w:rPr>
              <w:t xml:space="preserve">V2 </w:t>
            </w:r>
            <w:proofErr w:type="spellStart"/>
            <w:r w:rsidRPr="000E6688">
              <w:rPr>
                <w:rFonts w:ascii="Calibri" w:hAnsi="Calibri" w:cs="Calibri"/>
              </w:rPr>
              <w:t>Wawrzonkiewicz-Słomska</w:t>
            </w:r>
            <w:proofErr w:type="spellEnd"/>
            <w:r w:rsidRPr="000E6688">
              <w:rPr>
                <w:rFonts w:ascii="Calibri" w:hAnsi="Calibri" w:cs="Calibri"/>
              </w:rPr>
              <w:t xml:space="preserve">; A.; </w:t>
            </w:r>
            <w:proofErr w:type="spellStart"/>
            <w:r w:rsidRPr="000E6688">
              <w:rPr>
                <w:rFonts w:ascii="Calibri" w:hAnsi="Calibri" w:cs="Calibri"/>
              </w:rPr>
              <w:t>Michel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Foucault</w:t>
            </w:r>
            <w:proofErr w:type="spellEnd"/>
            <w:r w:rsidRPr="000E6688">
              <w:rPr>
                <w:rFonts w:ascii="Calibri" w:hAnsi="Calibri" w:cs="Calibri"/>
              </w:rPr>
              <w:t xml:space="preserve"> – </w:t>
            </w:r>
            <w:proofErr w:type="spellStart"/>
            <w:r w:rsidRPr="000E6688">
              <w:rPr>
                <w:rFonts w:ascii="Calibri" w:hAnsi="Calibri" w:cs="Calibri"/>
              </w:rPr>
              <w:t>power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as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subordination</w:t>
            </w:r>
            <w:proofErr w:type="spellEnd"/>
            <w:r w:rsidRPr="000E6688">
              <w:rPr>
                <w:rFonts w:ascii="Calibri" w:hAnsi="Calibri" w:cs="Calibri"/>
              </w:rPr>
              <w:t xml:space="preserve">, In: FILOZOFIA BLIZSZA ZYCIU, </w:t>
            </w:r>
            <w:proofErr w:type="spellStart"/>
            <w:r w:rsidRPr="000E6688">
              <w:rPr>
                <w:rFonts w:ascii="Calibri" w:hAnsi="Calibri" w:cs="Calibri"/>
              </w:rPr>
              <w:t>Pultusk</w:t>
            </w:r>
            <w:proofErr w:type="spellEnd"/>
            <w:r w:rsidRPr="000E6688">
              <w:rPr>
                <w:rFonts w:ascii="Calibri" w:hAnsi="Calibri" w:cs="Calibri"/>
              </w:rPr>
              <w:t xml:space="preserve"> 2019, </w:t>
            </w:r>
            <w:proofErr w:type="spellStart"/>
            <w:r w:rsidRPr="000E6688">
              <w:rPr>
                <w:rFonts w:ascii="Calibri" w:hAnsi="Calibri" w:cs="Calibri"/>
              </w:rPr>
              <w:t>Akademia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Humanistyczna</w:t>
            </w:r>
            <w:proofErr w:type="spellEnd"/>
            <w:r w:rsidRPr="000E6688">
              <w:rPr>
                <w:rFonts w:ascii="Calibri" w:hAnsi="Calibri" w:cs="Calibri"/>
              </w:rPr>
              <w:t xml:space="preserve"> w </w:t>
            </w:r>
            <w:proofErr w:type="spellStart"/>
            <w:r w:rsidRPr="000E6688">
              <w:rPr>
                <w:rFonts w:ascii="Calibri" w:hAnsi="Calibri" w:cs="Calibri"/>
              </w:rPr>
              <w:t>Pułtusku</w:t>
            </w:r>
            <w:proofErr w:type="spellEnd"/>
            <w:r w:rsidRPr="000E6688">
              <w:rPr>
                <w:rFonts w:ascii="Calibri" w:hAnsi="Calibri" w:cs="Calibri"/>
              </w:rPr>
              <w:t>, ISBN 978-83-7549-294-1, s. 331-334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Cs/>
                <w:szCs w:val="20"/>
              </w:rPr>
            </w:pPr>
            <w:r w:rsidRPr="000E6688">
              <w:rPr>
                <w:rFonts w:cstheme="minorHAnsi"/>
                <w:bCs/>
                <w:szCs w:val="20"/>
              </w:rPr>
              <w:t>(medzinárodne uznávaná kvalita)</w:t>
            </w:r>
          </w:p>
        </w:tc>
      </w:tr>
      <w:tr w:rsidR="003730A3" w:rsidRPr="000E6688" w:rsidTr="003730A3">
        <w:trPr>
          <w:trHeight w:hRule="exact" w:val="226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3730A3" w:rsidP="003730A3">
            <w:pPr>
              <w:tabs>
                <w:tab w:val="center" w:pos="2380"/>
              </w:tabs>
              <w:spacing w:line="259" w:lineRule="auto"/>
              <w:ind w:left="360" w:hanging="360"/>
              <w:rPr>
                <w:rFonts w:ascii="Calibri" w:hAnsi="Calibri" w:cs="Calibri"/>
              </w:rPr>
            </w:pPr>
            <w:bookmarkStart w:id="6" w:name="_Hlk206710169"/>
            <w:r w:rsidRPr="000E6688">
              <w:rPr>
                <w:rFonts w:ascii="Calibri" w:hAnsi="Calibri" w:cs="Calibri"/>
              </w:rPr>
              <w:t xml:space="preserve">V2 </w:t>
            </w:r>
            <w:proofErr w:type="spellStart"/>
            <w:r w:rsidRPr="000E6688">
              <w:rPr>
                <w:rFonts w:ascii="Calibri" w:hAnsi="Calibri" w:cs="Calibri"/>
              </w:rPr>
              <w:t>Wawrzonkiewicz-Słomska</w:t>
            </w:r>
            <w:proofErr w:type="spellEnd"/>
            <w:r w:rsidRPr="000E6688">
              <w:rPr>
                <w:rFonts w:ascii="Calibri" w:hAnsi="Calibri" w:cs="Calibri"/>
              </w:rPr>
              <w:t xml:space="preserve">, A. 2022. </w:t>
            </w:r>
            <w:proofErr w:type="spellStart"/>
            <w:r w:rsidRPr="000E6688">
              <w:rPr>
                <w:rFonts w:ascii="Calibri" w:hAnsi="Calibri" w:cs="Calibri"/>
              </w:rPr>
              <w:t>Contemporary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comprehension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of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ethics</w:t>
            </w:r>
            <w:proofErr w:type="spellEnd"/>
            <w:r w:rsidRPr="000E6688">
              <w:rPr>
                <w:rFonts w:ascii="Calibri" w:hAnsi="Calibri" w:cs="Calibri"/>
              </w:rPr>
              <w:t xml:space="preserve">. </w:t>
            </w:r>
            <w:proofErr w:type="spellStart"/>
            <w:r w:rsidRPr="000E6688">
              <w:rPr>
                <w:rFonts w:ascii="Calibri" w:hAnsi="Calibri" w:cs="Calibri"/>
              </w:rPr>
              <w:t>Filozoficzne</w:t>
            </w:r>
            <w:proofErr w:type="spellEnd"/>
            <w:r w:rsidRPr="000E6688">
              <w:rPr>
                <w:rFonts w:ascii="Calibri" w:hAnsi="Calibri" w:cs="Calibri"/>
              </w:rPr>
              <w:t xml:space="preserve"> i </w:t>
            </w:r>
            <w:proofErr w:type="spellStart"/>
            <w:r w:rsidRPr="000E6688">
              <w:rPr>
                <w:rFonts w:ascii="Calibri" w:hAnsi="Calibri" w:cs="Calibri"/>
              </w:rPr>
              <w:t>teologiczne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wymiary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współczesności</w:t>
            </w:r>
            <w:proofErr w:type="spellEnd"/>
            <w:r w:rsidRPr="000E6688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Pr="000E6688">
              <w:rPr>
                <w:rFonts w:ascii="Calibri" w:hAnsi="Calibri" w:cs="Calibri"/>
              </w:rPr>
              <w:t>print</w:t>
            </w:r>
            <w:proofErr w:type="spellEnd"/>
            <w:r w:rsidRPr="000E6688">
              <w:rPr>
                <w:rFonts w:ascii="Calibri" w:hAnsi="Calibri" w:cs="Calibri"/>
              </w:rPr>
              <w:t xml:space="preserve">)] : </w:t>
            </w:r>
            <w:proofErr w:type="spellStart"/>
            <w:r w:rsidRPr="000E6688">
              <w:rPr>
                <w:rFonts w:ascii="Calibri" w:hAnsi="Calibri" w:cs="Calibri"/>
              </w:rPr>
              <w:t>Etyka</w:t>
            </w:r>
            <w:proofErr w:type="spellEnd"/>
            <w:r w:rsidRPr="000E6688">
              <w:rPr>
                <w:rFonts w:ascii="Calibri" w:hAnsi="Calibri" w:cs="Calibri"/>
              </w:rPr>
              <w:t xml:space="preserve"> w </w:t>
            </w:r>
            <w:proofErr w:type="spellStart"/>
            <w:r w:rsidRPr="000E6688">
              <w:rPr>
                <w:rFonts w:ascii="Calibri" w:hAnsi="Calibri" w:cs="Calibri"/>
              </w:rPr>
              <w:t>życiu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społecznym</w:t>
            </w:r>
            <w:proofErr w:type="spellEnd"/>
            <w:r w:rsidRPr="000E6688">
              <w:rPr>
                <w:rFonts w:ascii="Calibri" w:hAnsi="Calibri" w:cs="Calibri"/>
              </w:rPr>
              <w:t xml:space="preserve"> / </w:t>
            </w:r>
            <w:proofErr w:type="spellStart"/>
            <w:r w:rsidRPr="000E6688">
              <w:rPr>
                <w:rFonts w:ascii="Calibri" w:hAnsi="Calibri" w:cs="Calibri"/>
              </w:rPr>
              <w:t>Slomski</w:t>
            </w:r>
            <w:proofErr w:type="spellEnd"/>
            <w:r w:rsidRPr="000E6688">
              <w:rPr>
                <w:rFonts w:ascii="Calibri" w:hAnsi="Calibri" w:cs="Calibri"/>
              </w:rPr>
              <w:t xml:space="preserve">, </w:t>
            </w:r>
            <w:proofErr w:type="spellStart"/>
            <w:r w:rsidRPr="000E6688">
              <w:rPr>
                <w:rFonts w:ascii="Calibri" w:hAnsi="Calibri" w:cs="Calibri"/>
              </w:rPr>
              <w:t>Wojciech</w:t>
            </w:r>
            <w:proofErr w:type="spellEnd"/>
            <w:r w:rsidRPr="000E6688">
              <w:rPr>
                <w:rFonts w:ascii="Calibri" w:hAnsi="Calibri" w:cs="Calibri"/>
              </w:rPr>
              <w:t xml:space="preserve">, Varšava (Poľsko) : </w:t>
            </w:r>
            <w:proofErr w:type="spellStart"/>
            <w:r w:rsidRPr="000E6688">
              <w:rPr>
                <w:rFonts w:ascii="Calibri" w:hAnsi="Calibri" w:cs="Calibri"/>
              </w:rPr>
              <w:t>Oficyna</w:t>
            </w:r>
            <w:proofErr w:type="spellEnd"/>
            <w:r w:rsidRPr="000E6688">
              <w:rPr>
                <w:rFonts w:ascii="Calibri" w:hAnsi="Calibri" w:cs="Calibri"/>
              </w:rPr>
              <w:t xml:space="preserve"> </w:t>
            </w:r>
            <w:proofErr w:type="spellStart"/>
            <w:r w:rsidRPr="000E6688">
              <w:rPr>
                <w:rFonts w:ascii="Calibri" w:hAnsi="Calibri" w:cs="Calibri"/>
              </w:rPr>
              <w:t>Wydawnicza</w:t>
            </w:r>
            <w:proofErr w:type="spellEnd"/>
            <w:r w:rsidRPr="000E6688">
              <w:rPr>
                <w:rFonts w:ascii="Calibri" w:hAnsi="Calibri" w:cs="Calibri"/>
              </w:rPr>
              <w:t xml:space="preserve"> ASPRA-JR, 2022, </w:t>
            </w:r>
            <w:proofErr w:type="spellStart"/>
            <w:r w:rsidRPr="000E6688">
              <w:rPr>
                <w:rFonts w:ascii="Calibri" w:hAnsi="Calibri" w:cs="Calibri"/>
              </w:rPr>
              <w:t>pp</w:t>
            </w:r>
            <w:proofErr w:type="spellEnd"/>
            <w:r w:rsidRPr="000E6688">
              <w:rPr>
                <w:rFonts w:ascii="Calibri" w:hAnsi="Calibri" w:cs="Calibri"/>
              </w:rPr>
              <w:t>. 111 - 122</w:t>
            </w:r>
            <w:bookmarkEnd w:id="6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0A3" w:rsidRPr="000E6688" w:rsidRDefault="00CD217E" w:rsidP="003730A3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-1738388867"/>
                <w:placeholder>
                  <w:docPart w:val="2EDB4CEBF8404E39870ECEB35FCB457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3730A3" w:rsidRPr="000E6688">
                  <w:rPr>
                    <w:rFonts w:ascii="Calibri" w:hAnsi="Calibri" w:cs="Calibr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</w:tbl>
    <w:p w:rsidR="003730A3" w:rsidRPr="000E6688" w:rsidRDefault="003730A3" w:rsidP="003730A3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223D5" w:rsidRPr="000E6688" w:rsidRDefault="000223D5" w:rsidP="000223D5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115AB9" w:rsidRPr="000E6688" w:rsidRDefault="00115AB9" w:rsidP="005274AE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7.1.3. </w:t>
      </w:r>
      <w:r w:rsidRPr="000E6688">
        <w:rPr>
          <w:rFonts w:cstheme="minorHAnsi"/>
          <w:b/>
          <w:sz w:val="24"/>
          <w:szCs w:val="24"/>
        </w:rPr>
        <w:tab/>
        <w:t xml:space="preserve">Učitelia </w:t>
      </w:r>
      <w:r w:rsidRPr="000E6688">
        <w:rPr>
          <w:rFonts w:cstheme="minorHAnsi"/>
          <w:sz w:val="24"/>
          <w:szCs w:val="24"/>
        </w:rPr>
        <w:t xml:space="preserve">zabezpečujúci profilové predmety študijného programu </w:t>
      </w:r>
      <w:r w:rsidRPr="000E6688">
        <w:rPr>
          <w:rFonts w:cstheme="minorHAnsi"/>
          <w:b/>
          <w:sz w:val="24"/>
          <w:szCs w:val="24"/>
        </w:rPr>
        <w:t xml:space="preserve">preukazujú výsledky tvorivej činnosti </w:t>
      </w:r>
      <w:r w:rsidRPr="000E6688">
        <w:rPr>
          <w:rFonts w:cstheme="minorHAnsi"/>
          <w:sz w:val="24"/>
          <w:szCs w:val="24"/>
        </w:rPr>
        <w:t xml:space="preserve">v príslušnom študijnom odbore/študijných odboroch, v ktorom/ktorých sa študijný program uskutočňuje aspoň </w:t>
      </w:r>
      <w:r w:rsidRPr="000E6688">
        <w:rPr>
          <w:rFonts w:cstheme="minorHAnsi"/>
          <w:b/>
          <w:sz w:val="24"/>
          <w:szCs w:val="24"/>
        </w:rPr>
        <w:t xml:space="preserve">na národne uznávanej úrovni, ak ide o študijný program prvého stupňa </w:t>
      </w:r>
      <w:r w:rsidRPr="000E6688">
        <w:rPr>
          <w:rFonts w:cstheme="minorHAnsi"/>
          <w:sz w:val="24"/>
          <w:szCs w:val="24"/>
        </w:rPr>
        <w:t>osobitne pre každý študijný program</w:t>
      </w:r>
      <w:r w:rsidRPr="000E6688">
        <w:rPr>
          <w:rFonts w:cstheme="minorHAnsi"/>
          <w:b/>
          <w:position w:val="8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podľa Metodiky hodnotenia tvorivých činností.</w:t>
      </w:r>
      <w:r w:rsidRPr="000E6688">
        <w:rPr>
          <w:rFonts w:cstheme="minorHAnsi"/>
          <w:sz w:val="24"/>
          <w:szCs w:val="24"/>
          <w:vertAlign w:val="superscript"/>
        </w:rPr>
        <w:t>1</w:t>
      </w:r>
    </w:p>
    <w:p w:rsidR="005274AE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51118719"/>
          <w:placeholder>
            <w:docPart w:val="E990B67504EA48E4815A7247436692C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223D5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5274AE" w:rsidRPr="000E6688">
        <w:rPr>
          <w:rFonts w:cstheme="minorHAnsi"/>
          <w:b/>
          <w:sz w:val="24"/>
          <w:szCs w:val="24"/>
        </w:rPr>
        <w:tab/>
      </w:r>
      <w:r w:rsidR="00E70422" w:rsidRPr="000E6688">
        <w:rPr>
          <w:rFonts w:cstheme="minorHAnsi"/>
          <w:sz w:val="24"/>
          <w:szCs w:val="24"/>
        </w:rPr>
        <w:t>Je to splnené, keďže dominujú publikačné výstupy medzinárodnej úrovne.</w:t>
      </w:r>
    </w:p>
    <w:p w:rsidR="000223D5" w:rsidRPr="000E6688" w:rsidRDefault="000223D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5274AE" w:rsidRPr="000E6688" w:rsidRDefault="00115AB9" w:rsidP="005274AE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7.4.1.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Ak vysoká škola uskutočňuje viaceré študijné programy v príslušnom študijnom odbore vo viacerých sídlach, zaručuje preukázanie výsledkov tvorivej činnosti pre každé sídlo osobitne.</w:t>
      </w:r>
    </w:p>
    <w:p w:rsidR="005274AE" w:rsidRPr="000E6688" w:rsidRDefault="00115AB9" w:rsidP="005274AE">
      <w:pPr>
        <w:pStyle w:val="Zkladntext"/>
        <w:ind w:left="1276" w:right="135" w:hanging="1275"/>
        <w:jc w:val="both"/>
        <w:rPr>
          <w:rFonts w:cstheme="minorHAnsi"/>
          <w:b/>
          <w:sz w:val="24"/>
          <w:szCs w:val="24"/>
          <w:lang w:val="sk-SK"/>
        </w:rPr>
      </w:pPr>
      <w:r w:rsidRPr="000E6688">
        <w:rPr>
          <w:rFonts w:cstheme="minorHAnsi"/>
          <w:b/>
          <w:sz w:val="24"/>
          <w:szCs w:val="24"/>
          <w:lang w:val="sk-SK"/>
        </w:rPr>
        <w:t xml:space="preserve">Vyjadrenie:  </w:t>
      </w:r>
      <w:sdt>
        <w:sdtPr>
          <w:rPr>
            <w:rFonts w:cstheme="minorHAnsi"/>
            <w:b/>
            <w:sz w:val="24"/>
            <w:szCs w:val="24"/>
            <w:lang w:val="sk-SK"/>
          </w:rPr>
          <w:id w:val="-1611118662"/>
          <w:placeholder>
            <w:docPart w:val="9FB9F8412F54456099F987FB8BB55AF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CF0652" w:rsidRPr="000E6688">
            <w:rPr>
              <w:rFonts w:cstheme="minorHAnsi"/>
              <w:b/>
              <w:sz w:val="24"/>
              <w:szCs w:val="24"/>
              <w:lang w:val="sk-SK"/>
            </w:rPr>
            <w:t>splnené</w:t>
          </w:r>
        </w:sdtContent>
      </w:sdt>
    </w:p>
    <w:p w:rsidR="00115AB9" w:rsidRPr="000E6688" w:rsidRDefault="00115AB9" w:rsidP="005274AE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cstheme="minorHAnsi"/>
          <w:b/>
          <w:sz w:val="24"/>
          <w:szCs w:val="24"/>
          <w:lang w:val="sk-SK"/>
        </w:rPr>
        <w:t xml:space="preserve">Komentár: </w:t>
      </w:r>
      <w:r w:rsidR="005274AE" w:rsidRPr="000E6688">
        <w:rPr>
          <w:rFonts w:cstheme="minorHAnsi"/>
          <w:b/>
          <w:sz w:val="24"/>
          <w:szCs w:val="24"/>
          <w:lang w:val="sk-SK"/>
        </w:rPr>
        <w:t xml:space="preserve"> </w:t>
      </w:r>
      <w:r w:rsidR="005274AE" w:rsidRPr="000E6688">
        <w:rPr>
          <w:rFonts w:cstheme="minorHAnsi"/>
          <w:b/>
          <w:sz w:val="24"/>
          <w:szCs w:val="24"/>
          <w:lang w:val="sk-SK"/>
        </w:rPr>
        <w:tab/>
      </w:r>
      <w:r w:rsidRPr="000E6688">
        <w:rPr>
          <w:rFonts w:cstheme="minorHAnsi"/>
          <w:sz w:val="24"/>
          <w:szCs w:val="24"/>
          <w:lang w:val="sk-SK"/>
        </w:rPr>
        <w:t>Študijný program sa prevádzkuje výlučne v materskom sídle.</w:t>
      </w:r>
      <w:r w:rsidR="00CF0652" w:rsidRPr="000E6688">
        <w:rPr>
          <w:rFonts w:cstheme="minorHAnsi"/>
          <w:sz w:val="24"/>
          <w:szCs w:val="24"/>
          <w:lang w:val="sk-SK"/>
        </w:rPr>
        <w:t xml:space="preserve"> Nemá realizáciu mimo mesta Prešov.</w:t>
      </w:r>
    </w:p>
    <w:p w:rsidR="00115AB9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115AB9" w:rsidRPr="000E6688" w:rsidRDefault="00115AB9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6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8. Kritériá na vyhodnocovanie štandardu SP 8 Zdroje na zabezpečenie študijného programu a podporu študentov (čl. 8 štandardov pre študijný</w:t>
      </w:r>
      <w:r w:rsidRPr="000E6688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115AB9" w:rsidRPr="000E6688" w:rsidRDefault="00115AB9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115AB9" w:rsidRPr="000E6688" w:rsidRDefault="00115AB9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 8.1.1.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Sú zabezpečené dostatočné </w:t>
      </w:r>
      <w:r w:rsidRPr="000E6688">
        <w:rPr>
          <w:rFonts w:cstheme="minorHAnsi"/>
          <w:b/>
          <w:sz w:val="24"/>
          <w:szCs w:val="24"/>
        </w:rPr>
        <w:t xml:space="preserve">priestorové, materiálne a technické </w:t>
      </w:r>
      <w:r w:rsidRPr="000E6688">
        <w:rPr>
          <w:rFonts w:cstheme="minorHAnsi"/>
          <w:sz w:val="24"/>
          <w:szCs w:val="24"/>
        </w:rPr>
        <w:t>zdroje študijného programu, ktoré sú zárukou na dosahovanie stanovených cieľov a výstupov vzdelávania.</w:t>
      </w:r>
    </w:p>
    <w:p w:rsidR="005274AE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76378181"/>
          <w:placeholder>
            <w:docPart w:val="13A2D5723FEA4661961869642F1A958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15AB9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5274AE" w:rsidRPr="000E6688">
        <w:rPr>
          <w:rFonts w:cstheme="minorHAnsi"/>
          <w:b/>
          <w:sz w:val="24"/>
          <w:szCs w:val="24"/>
        </w:rPr>
        <w:tab/>
      </w:r>
      <w:r w:rsidR="000C610A" w:rsidRPr="000E6688">
        <w:rPr>
          <w:rFonts w:cstheme="minorHAnsi"/>
          <w:sz w:val="24"/>
          <w:szCs w:val="24"/>
        </w:rPr>
        <w:t>VŠTE</w:t>
      </w:r>
      <w:r w:rsidRPr="000E6688">
        <w:rPr>
          <w:rFonts w:cstheme="minorHAnsi"/>
          <w:sz w:val="24"/>
          <w:szCs w:val="24"/>
        </w:rPr>
        <w:t xml:space="preserve"> v Prešove má svoju vlastnú knižnicu, ktorá slúži študentom. </w:t>
      </w:r>
      <w:r w:rsidR="00CF0652" w:rsidRPr="000E6688">
        <w:rPr>
          <w:rFonts w:cstheme="minorHAnsi"/>
          <w:sz w:val="24"/>
          <w:szCs w:val="24"/>
        </w:rPr>
        <w:t xml:space="preserve">V knižnici je </w:t>
      </w:r>
      <w:r w:rsidR="00D923AE" w:rsidRPr="000E6688">
        <w:rPr>
          <w:rFonts w:cstheme="minorHAnsi"/>
          <w:sz w:val="24"/>
          <w:szCs w:val="24"/>
        </w:rPr>
        <w:t>do 6000 kusov literatúry</w:t>
      </w:r>
      <w:r w:rsidR="00CF0652" w:rsidRPr="000E6688">
        <w:rPr>
          <w:rFonts w:cstheme="minorHAnsi"/>
          <w:sz w:val="24"/>
          <w:szCs w:val="24"/>
        </w:rPr>
        <w:t xml:space="preserve"> a</w:t>
      </w:r>
      <w:r w:rsidR="00D923AE" w:rsidRPr="000E6688">
        <w:rPr>
          <w:rFonts w:cstheme="minorHAnsi"/>
          <w:sz w:val="24"/>
          <w:szCs w:val="24"/>
        </w:rPr>
        <w:t> z filozofie a etiky sa jej tam nachádza nad 1500 ks.</w:t>
      </w:r>
    </w:p>
    <w:p w:rsidR="005274AE" w:rsidRPr="000E6688" w:rsidRDefault="005274AE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115AB9" w:rsidRPr="000E6688" w:rsidRDefault="00115AB9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8.1.2.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Sú zabezpečené dostatočné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informačné zdroje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študijného programu, ktoré sú zárukou na dosahovanie stanovených cieľov a výstupov</w:t>
      </w:r>
      <w:r w:rsidRPr="000E6688">
        <w:rPr>
          <w:rFonts w:asciiTheme="minorHAnsi" w:hAnsiTheme="minorHAnsi" w:cstheme="minorHAnsi"/>
          <w:spacing w:val="-1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vzdelávania.</w:t>
      </w:r>
    </w:p>
    <w:p w:rsidR="00115AB9" w:rsidRPr="000E6688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4296994"/>
          <w:placeholder>
            <w:docPart w:val="8C1072DC3FB541EEB53C05BA8B0F28F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15AB9" w:rsidRPr="000E6688" w:rsidRDefault="00115AB9" w:rsidP="005274AE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Pr="000E6688">
        <w:rPr>
          <w:rFonts w:ascii="Calibri" w:hAnsi="Calibri" w:cs="Calibri"/>
          <w:sz w:val="24"/>
          <w:szCs w:val="24"/>
        </w:rPr>
        <w:t xml:space="preserve"> </w:t>
      </w:r>
      <w:r w:rsidR="00D923AE" w:rsidRPr="000E6688">
        <w:rPr>
          <w:rFonts w:ascii="Calibri" w:hAnsi="Calibri" w:cs="Calibri"/>
          <w:sz w:val="24"/>
          <w:szCs w:val="24"/>
        </w:rPr>
        <w:t xml:space="preserve"> </w:t>
      </w:r>
      <w:r w:rsidR="00C93EB8" w:rsidRPr="000E6688">
        <w:rPr>
          <w:rFonts w:ascii="Calibri" w:hAnsi="Calibri" w:cs="Calibri"/>
          <w:sz w:val="24"/>
          <w:szCs w:val="24"/>
        </w:rPr>
        <w:tab/>
      </w:r>
      <w:r w:rsidR="00D923AE" w:rsidRPr="000E6688">
        <w:rPr>
          <w:rFonts w:ascii="Calibri" w:hAnsi="Calibri" w:cs="Calibri"/>
          <w:sz w:val="24"/>
          <w:szCs w:val="24"/>
        </w:rPr>
        <w:t>Škola má na toto plne funkčný Akademický informačný systém (AIS). Disponuje aj počítačovou učebňou.</w:t>
      </w:r>
    </w:p>
    <w:p w:rsidR="005274AE" w:rsidRPr="000E6688" w:rsidRDefault="005274AE" w:rsidP="005274AE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14452D" w:rsidRPr="000E6688" w:rsidRDefault="0014452D" w:rsidP="005274AE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8.1.3.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zabezpečené </w:t>
      </w:r>
      <w:r w:rsidRPr="000E6688">
        <w:rPr>
          <w:rFonts w:cstheme="minorHAnsi"/>
          <w:b/>
          <w:sz w:val="24"/>
          <w:szCs w:val="24"/>
        </w:rPr>
        <w:t xml:space="preserve">zodpovedajúce financovanie </w:t>
      </w:r>
      <w:r w:rsidRPr="000E6688">
        <w:rPr>
          <w:rFonts w:cstheme="minorHAnsi"/>
          <w:sz w:val="24"/>
          <w:szCs w:val="24"/>
        </w:rPr>
        <w:t>priestorových, materiálnych, technických a informačných zdrojov študijného</w:t>
      </w:r>
      <w:r w:rsidRPr="000E6688">
        <w:rPr>
          <w:rFonts w:cstheme="minorHAnsi"/>
          <w:spacing w:val="-1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programu.</w:t>
      </w:r>
    </w:p>
    <w:p w:rsidR="00C93EB8" w:rsidRPr="000E6688" w:rsidRDefault="0014452D" w:rsidP="00C93EB8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1696894"/>
          <w:placeholder>
            <w:docPart w:val="DDAD2A9EA2384F94A6B61BECD692AB9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4452D" w:rsidRPr="000E6688" w:rsidRDefault="0014452D" w:rsidP="00C93EB8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BC7692" w:rsidRPr="000E6688">
        <w:rPr>
          <w:rFonts w:cstheme="minorHAnsi"/>
          <w:b/>
          <w:sz w:val="24"/>
          <w:szCs w:val="24"/>
        </w:rPr>
        <w:t xml:space="preserve">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D923AE" w:rsidRPr="000E6688">
        <w:rPr>
          <w:rFonts w:cstheme="minorHAnsi"/>
          <w:sz w:val="24"/>
          <w:szCs w:val="24"/>
        </w:rPr>
        <w:t>Škola sa financuje sama cez vlastné zdroje. Takto financuje priestory, techniku i materiálne zdroje.</w:t>
      </w:r>
    </w:p>
    <w:p w:rsidR="008A30A1" w:rsidRPr="000E6688" w:rsidRDefault="008A30A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64374" w:rsidRPr="000E6688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8.2.2.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Študentom je zaručený prístup k obsahu kurzov a k ďalším študijným materiálom v prípade, ak sú vzdelávacie činnosti poskytované </w:t>
      </w:r>
      <w:r w:rsidRPr="000E6688">
        <w:rPr>
          <w:rFonts w:cstheme="minorHAnsi"/>
          <w:b/>
          <w:sz w:val="24"/>
          <w:szCs w:val="24"/>
        </w:rPr>
        <w:t>dištančnou alebo kombinovanou metódou.</w:t>
      </w:r>
    </w:p>
    <w:p w:rsidR="00464374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27932904"/>
          <w:placeholder>
            <w:docPart w:val="99240458AD904D8393C8DBAED063ED5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D923AE" w:rsidRPr="000E6688">
        <w:rPr>
          <w:rFonts w:cstheme="minorHAnsi"/>
          <w:b/>
          <w:sz w:val="24"/>
          <w:szCs w:val="24"/>
        </w:rPr>
        <w:t xml:space="preserve">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D923AE" w:rsidRPr="000E6688">
        <w:rPr>
          <w:rFonts w:cstheme="minorHAnsi"/>
          <w:sz w:val="24"/>
          <w:szCs w:val="24"/>
        </w:rPr>
        <w:t xml:space="preserve">Vysoká škola technická a ekonomická </w:t>
      </w:r>
      <w:r w:rsidR="00EE7AC9" w:rsidRPr="000E6688">
        <w:rPr>
          <w:rFonts w:cstheme="minorHAnsi"/>
          <w:sz w:val="24"/>
          <w:szCs w:val="24"/>
        </w:rPr>
        <w:t>zaručuje aj dištančný prístup</w:t>
      </w:r>
      <w:r w:rsidRPr="000E6688">
        <w:rPr>
          <w:rFonts w:cstheme="minorHAnsi"/>
          <w:sz w:val="24"/>
          <w:szCs w:val="24"/>
        </w:rPr>
        <w:t xml:space="preserve">. </w:t>
      </w:r>
      <w:r w:rsidR="00EE7AC9" w:rsidRPr="000E6688">
        <w:rPr>
          <w:rFonts w:cstheme="minorHAnsi"/>
          <w:sz w:val="24"/>
          <w:szCs w:val="24"/>
        </w:rPr>
        <w:t>Používa</w:t>
      </w:r>
      <w:r w:rsidRPr="000E6688">
        <w:rPr>
          <w:rFonts w:cstheme="minorHAnsi"/>
          <w:sz w:val="24"/>
          <w:szCs w:val="24"/>
        </w:rPr>
        <w:t xml:space="preserve"> </w:t>
      </w:r>
      <w:proofErr w:type="spellStart"/>
      <w:r w:rsidRPr="000E6688">
        <w:rPr>
          <w:rFonts w:cstheme="minorHAnsi"/>
          <w:sz w:val="24"/>
          <w:szCs w:val="24"/>
        </w:rPr>
        <w:t>Moodle</w:t>
      </w:r>
      <w:proofErr w:type="spellEnd"/>
      <w:r w:rsidRPr="000E6688">
        <w:rPr>
          <w:rFonts w:cstheme="minorHAnsi"/>
          <w:sz w:val="24"/>
          <w:szCs w:val="24"/>
        </w:rPr>
        <w:t xml:space="preserve">, </w:t>
      </w:r>
      <w:proofErr w:type="spellStart"/>
      <w:r w:rsidRPr="000E6688">
        <w:rPr>
          <w:rFonts w:cstheme="minorHAnsi"/>
          <w:sz w:val="24"/>
          <w:szCs w:val="24"/>
        </w:rPr>
        <w:t>Webex</w:t>
      </w:r>
      <w:proofErr w:type="spellEnd"/>
      <w:r w:rsidRPr="000E6688">
        <w:rPr>
          <w:rFonts w:cstheme="minorHAnsi"/>
          <w:sz w:val="24"/>
          <w:szCs w:val="24"/>
        </w:rPr>
        <w:t xml:space="preserve">, </w:t>
      </w:r>
      <w:proofErr w:type="spellStart"/>
      <w:r w:rsidRPr="000E6688">
        <w:rPr>
          <w:rFonts w:cstheme="minorHAnsi"/>
          <w:sz w:val="24"/>
          <w:szCs w:val="24"/>
        </w:rPr>
        <w:t>Ms</w:t>
      </w:r>
      <w:proofErr w:type="spellEnd"/>
      <w:r w:rsidRPr="000E6688">
        <w:rPr>
          <w:rFonts w:cstheme="minorHAnsi"/>
          <w:sz w:val="24"/>
          <w:szCs w:val="24"/>
        </w:rPr>
        <w:t xml:space="preserve"> </w:t>
      </w:r>
      <w:proofErr w:type="spellStart"/>
      <w:r w:rsidRPr="000E6688">
        <w:rPr>
          <w:rFonts w:cstheme="minorHAnsi"/>
          <w:sz w:val="24"/>
          <w:szCs w:val="24"/>
        </w:rPr>
        <w:t>Teams</w:t>
      </w:r>
      <w:proofErr w:type="spellEnd"/>
      <w:r w:rsidRPr="000E6688">
        <w:rPr>
          <w:rFonts w:cstheme="minorHAnsi"/>
          <w:sz w:val="24"/>
          <w:szCs w:val="24"/>
        </w:rPr>
        <w:t xml:space="preserve">. </w:t>
      </w:r>
    </w:p>
    <w:p w:rsidR="00464374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64374" w:rsidRPr="000E6688" w:rsidRDefault="00464374" w:rsidP="005274AE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464374" w:rsidRPr="000E6688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SP 8.3.1.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zabezpečený </w:t>
      </w:r>
      <w:r w:rsidRPr="000E6688">
        <w:rPr>
          <w:rFonts w:cstheme="minorHAnsi"/>
          <w:b/>
          <w:sz w:val="24"/>
          <w:szCs w:val="24"/>
        </w:rPr>
        <w:t>podporný odborný personál</w:t>
      </w:r>
      <w:r w:rsidRPr="000E6688">
        <w:rPr>
          <w:rFonts w:cstheme="minorHAnsi"/>
          <w:sz w:val="24"/>
          <w:szCs w:val="24"/>
        </w:rPr>
        <w:t>, ktorý kompetentnosťou zodpovedá potrebám študentov a učiteľov študijného programu vo väzbe na vzdelávacie ciele a výstupy.</w:t>
      </w:r>
    </w:p>
    <w:p w:rsidR="00464374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3165304"/>
          <w:placeholder>
            <w:docPart w:val="811005F6E3B2465B98E146B8E80E55F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64374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EE7AC9" w:rsidRPr="000E6688">
        <w:rPr>
          <w:rFonts w:cstheme="minorHAnsi"/>
          <w:sz w:val="24"/>
          <w:szCs w:val="24"/>
        </w:rPr>
        <w:t>Škola disponuje študijným oddelením.</w:t>
      </w:r>
    </w:p>
    <w:p w:rsidR="00C93EB8" w:rsidRPr="000E6688" w:rsidRDefault="00C93EB8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464374" w:rsidRPr="000E6688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8.3.2.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Je zabezpečený </w:t>
      </w:r>
      <w:r w:rsidRPr="000E6688">
        <w:rPr>
          <w:rFonts w:cstheme="minorHAnsi"/>
          <w:b/>
          <w:sz w:val="24"/>
          <w:szCs w:val="24"/>
        </w:rPr>
        <w:t>podporný odborný personál</w:t>
      </w:r>
      <w:r w:rsidRPr="000E6688">
        <w:rPr>
          <w:rFonts w:cstheme="minorHAnsi"/>
          <w:sz w:val="24"/>
          <w:szCs w:val="24"/>
        </w:rPr>
        <w:t>, ktorý počtom zodpovedá potrebám študentov a učiteľov študijného programu vo väzbe na vzdelávacie ciele a výstupy.</w:t>
      </w:r>
    </w:p>
    <w:p w:rsidR="00464374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114507875"/>
          <w:placeholder>
            <w:docPart w:val="6C72D2305647479AADE88EE4F6CC791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40421" w:rsidRPr="000E6688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EE7AC9" w:rsidRPr="000E6688">
        <w:rPr>
          <w:rFonts w:cstheme="minorHAnsi"/>
          <w:sz w:val="24"/>
          <w:szCs w:val="24"/>
        </w:rPr>
        <w:t>Na príslušnej katedre sa takýto odporný personál nachádza. Škola disponuje aj technickým personálom.</w:t>
      </w:r>
    </w:p>
    <w:p w:rsidR="00C93EB8" w:rsidRPr="000E6688" w:rsidRDefault="00C93EB8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D40421" w:rsidRPr="000E6688" w:rsidRDefault="00D40421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8.4.1.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Sú udržiavané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záväzné partnerstvá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, ktoré umožňujú účasť relevantných zainteresovaných strán na zabezpečovaní kvality, realizácii a rozvoji študijného programu.</w:t>
      </w:r>
    </w:p>
    <w:p w:rsidR="00D40421" w:rsidRPr="000E6688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80543105"/>
          <w:placeholder>
            <w:docPart w:val="280C3BF6440144CEBD89B4ED1DB8BB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0E6688" w:rsidRDefault="00D40421" w:rsidP="005274AE">
      <w:pPr>
        <w:tabs>
          <w:tab w:val="left" w:pos="2936"/>
        </w:tabs>
        <w:spacing w:after="0" w:line="240" w:lineRule="auto"/>
        <w:ind w:left="1276"/>
        <w:contextualSpacing/>
        <w:jc w:val="both"/>
        <w:rPr>
          <w:rFonts w:cstheme="minorHAnsi"/>
          <w:sz w:val="24"/>
          <w:szCs w:val="24"/>
          <w:lang w:eastAsia="sk-SK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EE7AC9" w:rsidRPr="000E6688">
        <w:rPr>
          <w:rFonts w:cstheme="minorHAnsi"/>
          <w:sz w:val="24"/>
          <w:szCs w:val="24"/>
        </w:rPr>
        <w:t>Vysoká škola spolupracuje s rôznymi inštitúciami. Ide o spoločné publikácie, mobility, projekty.</w:t>
      </w:r>
      <w:r w:rsidR="00EE7AC9" w:rsidRPr="000E6688">
        <w:rPr>
          <w:rFonts w:cstheme="minorHAnsi"/>
          <w:b/>
          <w:sz w:val="24"/>
          <w:szCs w:val="24"/>
        </w:rPr>
        <w:t xml:space="preserve"> </w:t>
      </w:r>
      <w:r w:rsidR="00E90365" w:rsidRPr="000E6688">
        <w:rPr>
          <w:rFonts w:cstheme="minorHAnsi"/>
          <w:sz w:val="24"/>
          <w:szCs w:val="24"/>
        </w:rPr>
        <w:t xml:space="preserve"> </w:t>
      </w:r>
      <w:r w:rsidR="00EE7AC9" w:rsidRPr="000E6688">
        <w:rPr>
          <w:rFonts w:cstheme="minorHAnsi"/>
          <w:sz w:val="24"/>
          <w:szCs w:val="24"/>
        </w:rPr>
        <w:t>Viac</w:t>
      </w:r>
      <w:hyperlink r:id="rId11" w:history="1">
        <w:r w:rsidR="00EE7AC9" w:rsidRPr="000E6688">
          <w:rPr>
            <w:rStyle w:val="Hypertextovprepojenie"/>
            <w:rFonts w:cstheme="minorHAnsi"/>
            <w:color w:val="auto"/>
            <w:sz w:val="24"/>
            <w:szCs w:val="24"/>
          </w:rPr>
          <w:t xml:space="preserve">: </w:t>
        </w:r>
        <w:r w:rsidR="00700C9B" w:rsidRPr="000E668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Zoznam subjektov, s ktorými má VŠMP ISM podpísanú dohodu o spolupráci</w:t>
        </w:r>
        <w:r w:rsidR="00700C9B" w:rsidRPr="000E6688">
          <w:rPr>
            <w:rStyle w:val="Hypertextovprepojenie"/>
            <w:color w:val="auto"/>
            <w:sz w:val="24"/>
            <w:szCs w:val="24"/>
          </w:rPr>
          <w:t>.</w:t>
        </w:r>
      </w:hyperlink>
    </w:p>
    <w:p w:rsidR="00D40421" w:rsidRPr="000E6688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D40421" w:rsidRPr="000E6688" w:rsidRDefault="00D40421" w:rsidP="005274AE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 8.5.1.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Vysoká škola má zabezpečené dostatočné personálne, priestorové, materiálne, technické a informačné zdroje študijného programu osobitne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pre každé sídlo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, v ktorom sa má uskutočňovať študijný program alebo jeho časť, primerane k cieľom a výstupom vzdelávania príslušnej časti študijného programu.</w:t>
      </w:r>
    </w:p>
    <w:p w:rsidR="00D40421" w:rsidRPr="000E6688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89390879"/>
          <w:placeholder>
            <w:docPart w:val="F53763D1A1964D5E854FC6569E5A7AB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40421" w:rsidRPr="000E6688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EE7AC9" w:rsidRPr="000E6688">
        <w:rPr>
          <w:rFonts w:cstheme="minorHAnsi"/>
          <w:sz w:val="24"/>
          <w:szCs w:val="24"/>
        </w:rPr>
        <w:t>Vysoká škola sídli len v Prešove a tam toto vybavenie je.</w:t>
      </w:r>
    </w:p>
    <w:p w:rsidR="00C93EB8" w:rsidRPr="000E6688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90365" w:rsidRPr="000E6688" w:rsidRDefault="00E90365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8.6.1.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efektívne </w:t>
      </w:r>
      <w:r w:rsidRPr="000E6688">
        <w:rPr>
          <w:rFonts w:cstheme="minorHAnsi"/>
          <w:b/>
          <w:sz w:val="24"/>
          <w:szCs w:val="24"/>
        </w:rPr>
        <w:t xml:space="preserve">reaguje na rozmanitosť potrieb a záujmov </w:t>
      </w:r>
      <w:r w:rsidRPr="000E6688">
        <w:rPr>
          <w:rFonts w:cstheme="minorHAnsi"/>
          <w:sz w:val="24"/>
          <w:szCs w:val="24"/>
        </w:rPr>
        <w:t>študentov študijného programu.</w:t>
      </w:r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5728"/>
          <w:placeholder>
            <w:docPart w:val="0408BB7477234229B6962CBCD02E92D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86778A" w:rsidRPr="000E6688">
        <w:rPr>
          <w:rFonts w:cstheme="minorHAnsi"/>
          <w:sz w:val="24"/>
          <w:szCs w:val="24"/>
        </w:rPr>
        <w:t xml:space="preserve">Vysoká škola </w:t>
      </w:r>
      <w:proofErr w:type="spellStart"/>
      <w:r w:rsidR="0086778A" w:rsidRPr="000E6688">
        <w:rPr>
          <w:rFonts w:cstheme="minorHAnsi"/>
          <w:sz w:val="24"/>
          <w:szCs w:val="24"/>
        </w:rPr>
        <w:t>poriada</w:t>
      </w:r>
      <w:proofErr w:type="spellEnd"/>
      <w:r w:rsidR="0086778A" w:rsidRPr="000E6688">
        <w:rPr>
          <w:rFonts w:cstheme="minorHAnsi"/>
          <w:sz w:val="24"/>
          <w:szCs w:val="24"/>
        </w:rPr>
        <w:t xml:space="preserve"> aktivity ako študentské konferencie, ale aj spoločenský večer, módnu prehliadku </w:t>
      </w:r>
      <w:proofErr w:type="spellStart"/>
      <w:r w:rsidR="0086778A" w:rsidRPr="000E6688">
        <w:rPr>
          <w:rFonts w:cstheme="minorHAnsi"/>
          <w:sz w:val="24"/>
          <w:szCs w:val="24"/>
        </w:rPr>
        <w:t>etc</w:t>
      </w:r>
      <w:proofErr w:type="spellEnd"/>
      <w:r w:rsidR="0086778A" w:rsidRPr="000E6688">
        <w:rPr>
          <w:rFonts w:cstheme="minorHAnsi"/>
          <w:sz w:val="24"/>
          <w:szCs w:val="24"/>
        </w:rPr>
        <w:t>.</w:t>
      </w:r>
    </w:p>
    <w:p w:rsidR="00C93EB8" w:rsidRPr="000E6688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90365" w:rsidRPr="000E6688" w:rsidRDefault="00E90365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8.6.2.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poskytuje študentom študijného programu </w:t>
      </w:r>
      <w:r w:rsidRPr="000E6688">
        <w:rPr>
          <w:rFonts w:cstheme="minorHAnsi"/>
          <w:b/>
          <w:sz w:val="24"/>
          <w:szCs w:val="24"/>
        </w:rPr>
        <w:t xml:space="preserve">podporu na úspešné napredovanie v štúdiu </w:t>
      </w:r>
      <w:r w:rsidRPr="000E6688">
        <w:rPr>
          <w:rFonts w:cstheme="minorHAnsi"/>
          <w:sz w:val="24"/>
          <w:szCs w:val="24"/>
        </w:rPr>
        <w:t>a kariérne poradenstvo.</w:t>
      </w:r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70253653"/>
          <w:placeholder>
            <w:docPart w:val="F6B4A3208E1346619EE03FC1A800799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86778A" w:rsidRPr="000E6688">
        <w:rPr>
          <w:rFonts w:cstheme="minorHAnsi"/>
          <w:sz w:val="24"/>
          <w:szCs w:val="24"/>
        </w:rPr>
        <w:t>Vysoká škola má študijné oddelenie, študijných poradcov aj informovaných vyučujúcich.</w:t>
      </w:r>
    </w:p>
    <w:p w:rsidR="00C93EB8" w:rsidRPr="000E6688" w:rsidRDefault="00C93EB8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90365" w:rsidRPr="000E6688" w:rsidRDefault="00E90365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8.7.1.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0E6688">
        <w:rPr>
          <w:rFonts w:cstheme="minorHAnsi"/>
          <w:b/>
          <w:sz w:val="24"/>
          <w:szCs w:val="24"/>
        </w:rPr>
        <w:t>sociálne</w:t>
      </w:r>
      <w:r w:rsidRPr="000E6688">
        <w:rPr>
          <w:rFonts w:cstheme="minorHAnsi"/>
          <w:b/>
          <w:spacing w:val="3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zabezpečenie </w:t>
      </w:r>
      <w:r w:rsidRPr="000E6688">
        <w:rPr>
          <w:rFonts w:cstheme="minorHAnsi"/>
          <w:sz w:val="24"/>
          <w:szCs w:val="24"/>
        </w:rPr>
        <w:t>počas štúdia</w:t>
      </w:r>
      <w:r w:rsidRPr="000E6688">
        <w:rPr>
          <w:rFonts w:cstheme="minorHAnsi"/>
          <w:b/>
          <w:sz w:val="24"/>
          <w:szCs w:val="24"/>
        </w:rPr>
        <w:t>.</w:t>
      </w:r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61698612"/>
          <w:placeholder>
            <w:docPart w:val="0E444E47C30E4C6FB3AB05125F4553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0E6688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C93EB8" w:rsidRPr="000E6688">
        <w:rPr>
          <w:rFonts w:cstheme="minorHAnsi"/>
          <w:sz w:val="24"/>
          <w:szCs w:val="24"/>
        </w:rPr>
        <w:t>Škola v rámci možnosti toto zabezpečuje</w:t>
      </w:r>
      <w:r w:rsidR="0086778A" w:rsidRPr="000E6688">
        <w:rPr>
          <w:rFonts w:cstheme="minorHAnsi"/>
          <w:sz w:val="24"/>
          <w:szCs w:val="24"/>
        </w:rPr>
        <w:t>.</w:t>
      </w:r>
    </w:p>
    <w:p w:rsidR="00C93EB8" w:rsidRPr="000E6688" w:rsidRDefault="00C93EB8" w:rsidP="005274AE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DF2DF6" w:rsidRPr="000E6688" w:rsidRDefault="00DF2DF6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SP 8.7.2.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0E6688">
        <w:rPr>
          <w:rFonts w:cstheme="minorHAnsi"/>
          <w:b/>
          <w:sz w:val="24"/>
          <w:szCs w:val="24"/>
        </w:rPr>
        <w:t xml:space="preserve">športové, kultúrne, duchovné a spoločenské </w:t>
      </w:r>
      <w:r w:rsidRPr="000E6688">
        <w:rPr>
          <w:rFonts w:cstheme="minorHAnsi"/>
          <w:sz w:val="24"/>
          <w:szCs w:val="24"/>
        </w:rPr>
        <w:t>vyžitie počas štúdia.</w:t>
      </w:r>
    </w:p>
    <w:p w:rsidR="00DF2DF6" w:rsidRPr="000E6688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42601376"/>
          <w:placeholder>
            <w:docPart w:val="943CC04287B24D3C8FB8D502BE6A2C4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64374" w:rsidRPr="000E6688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Vysoká škola usporadúva</w:t>
      </w:r>
      <w:r w:rsidR="0086778A" w:rsidRPr="000E6688">
        <w:rPr>
          <w:rFonts w:cstheme="minorHAnsi"/>
          <w:sz w:val="24"/>
          <w:szCs w:val="24"/>
        </w:rPr>
        <w:t xml:space="preserve"> spoločenský večer</w:t>
      </w:r>
      <w:r w:rsidRPr="000E6688">
        <w:rPr>
          <w:rFonts w:cstheme="minorHAnsi"/>
          <w:sz w:val="24"/>
          <w:szCs w:val="24"/>
        </w:rPr>
        <w:t xml:space="preserve">, ako aj občasné športové podujatia, módne prehliadky, prezentácie kníh. </w:t>
      </w:r>
      <w:r w:rsidR="0086778A" w:rsidRPr="000E6688">
        <w:rPr>
          <w:rFonts w:cstheme="minorHAnsi"/>
          <w:sz w:val="24"/>
          <w:szCs w:val="24"/>
        </w:rPr>
        <w:t xml:space="preserve">Má kvalitnú knižnicu. </w:t>
      </w:r>
      <w:r w:rsidR="00C93EB8" w:rsidRPr="000E6688">
        <w:rPr>
          <w:rFonts w:cstheme="minorHAnsi"/>
          <w:sz w:val="24"/>
          <w:szCs w:val="24"/>
        </w:rPr>
        <w:t>V prípade záujmu je tu spolupráca s pastoračným centrom</w:t>
      </w:r>
      <w:r w:rsidR="0086778A" w:rsidRPr="000E6688">
        <w:rPr>
          <w:rFonts w:cstheme="minorHAnsi"/>
          <w:sz w:val="24"/>
          <w:szCs w:val="24"/>
        </w:rPr>
        <w:t>.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DF2DF6" w:rsidRPr="000E6688" w:rsidRDefault="00DF2DF6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8.8.1.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Študenti študijného programu majú zabezpečený prístup a podporu v účasti</w:t>
      </w:r>
      <w:r w:rsidRPr="000E6688">
        <w:rPr>
          <w:rFonts w:asciiTheme="minorHAnsi" w:hAnsiTheme="minorHAnsi" w:cstheme="minorHAnsi"/>
          <w:spacing w:val="8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na domácich a zahraničných mobilitách a stážach.</w:t>
      </w:r>
    </w:p>
    <w:p w:rsidR="00DF2DF6" w:rsidRPr="000E6688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01839001"/>
          <w:placeholder>
            <w:docPart w:val="09E0C9A1C5A24BF0925E67AC213547D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0E6688" w:rsidRDefault="00DF2DF6" w:rsidP="005274AE">
      <w:pPr>
        <w:spacing w:after="0" w:line="240" w:lineRule="auto"/>
        <w:ind w:left="1276"/>
        <w:contextualSpacing/>
        <w:jc w:val="both"/>
        <w:rPr>
          <w:sz w:val="24"/>
          <w:szCs w:val="24"/>
        </w:rPr>
      </w:pPr>
      <w:r w:rsidRPr="000E6688">
        <w:rPr>
          <w:rFonts w:cstheme="minorHAnsi"/>
          <w:sz w:val="24"/>
          <w:szCs w:val="24"/>
        </w:rPr>
        <w:t xml:space="preserve">Komentár: </w:t>
      </w:r>
      <w:r w:rsidR="0086778A" w:rsidRPr="000E6688">
        <w:rPr>
          <w:rFonts w:cstheme="minorHAnsi"/>
          <w:sz w:val="24"/>
          <w:szCs w:val="24"/>
        </w:rPr>
        <w:t xml:space="preserve"> Je to zabezpečené: </w:t>
      </w:r>
      <w:hyperlink r:id="rId12" w:history="1">
        <w:r w:rsidR="00700C9B" w:rsidRPr="000E668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Smernica č. </w:t>
        </w:r>
        <w:r w:rsidR="00C93EB8" w:rsidRPr="000E668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3</w:t>
        </w:r>
        <w:r w:rsidR="00700C9B" w:rsidRPr="000E668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/20</w:t>
        </w:r>
        <w:r w:rsidR="00C93EB8" w:rsidRPr="000E668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25</w:t>
        </w:r>
        <w:r w:rsidR="00C93EB8" w:rsidRPr="000E6688">
          <w:rPr>
            <w:rStyle w:val="Hypertextovprepojenie"/>
            <w:color w:val="auto"/>
            <w:sz w:val="24"/>
            <w:szCs w:val="24"/>
          </w:rPr>
          <w:t xml:space="preserve"> VŠTE v Prešove o realizácii programu </w:t>
        </w:r>
        <w:proofErr w:type="spellStart"/>
        <w:r w:rsidR="00C93EB8" w:rsidRPr="000E6688">
          <w:rPr>
            <w:rStyle w:val="Hypertextovprepojenie"/>
            <w:color w:val="auto"/>
            <w:sz w:val="24"/>
            <w:szCs w:val="24"/>
          </w:rPr>
          <w:t>Erasmus</w:t>
        </w:r>
        <w:proofErr w:type="spellEnd"/>
        <w:r w:rsidR="00C93EB8" w:rsidRPr="000E6688">
          <w:rPr>
            <w:rStyle w:val="Hypertextovprepojenie"/>
            <w:color w:val="auto"/>
            <w:sz w:val="24"/>
            <w:szCs w:val="24"/>
          </w:rPr>
          <w:t>+</w:t>
        </w:r>
      </w:hyperlink>
      <w:r w:rsidR="00C93EB8" w:rsidRPr="000E6688">
        <w:rPr>
          <w:sz w:val="24"/>
          <w:szCs w:val="24"/>
        </w:rPr>
        <w:t xml:space="preserve"> </w:t>
      </w:r>
      <w:r w:rsidR="00700C9B" w:rsidRPr="000E6688">
        <w:rPr>
          <w:sz w:val="24"/>
          <w:szCs w:val="24"/>
        </w:rPr>
        <w:t xml:space="preserve">. Podporu poskytuje koordinátor pre </w:t>
      </w:r>
      <w:proofErr w:type="spellStart"/>
      <w:r w:rsidR="00C93EB8" w:rsidRPr="000E6688">
        <w:rPr>
          <w:sz w:val="24"/>
          <w:szCs w:val="24"/>
        </w:rPr>
        <w:t>Erasmus</w:t>
      </w:r>
      <w:proofErr w:type="spellEnd"/>
      <w:r w:rsidR="00700C9B" w:rsidRPr="000E6688">
        <w:rPr>
          <w:sz w:val="24"/>
          <w:szCs w:val="24"/>
        </w:rPr>
        <w:t>.</w:t>
      </w:r>
    </w:p>
    <w:p w:rsidR="00DF2DF6" w:rsidRPr="000E6688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912ADF" w:rsidRPr="000E6688" w:rsidRDefault="00912ADF" w:rsidP="005274AE">
      <w:pPr>
        <w:pStyle w:val="Zkladntext"/>
        <w:ind w:left="1276" w:right="140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8.9.1.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Vysoká škola poskytuje individualizovanú podporu a vytvára vhodné podmienky pre študentov študijného programu so špecifickými potrebami.</w:t>
      </w:r>
    </w:p>
    <w:p w:rsidR="00912ADF" w:rsidRPr="000E6688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52809624"/>
          <w:placeholder>
            <w:docPart w:val="1CCEEFDCBFD246C4B04363B0597505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0E6688" w:rsidRDefault="00912ADF" w:rsidP="005274AE">
      <w:pPr>
        <w:spacing w:after="0" w:line="240" w:lineRule="auto"/>
        <w:ind w:left="1276"/>
        <w:contextualSpacing/>
        <w:jc w:val="both"/>
        <w:rPr>
          <w:rStyle w:val="Hypertextovprepojenie"/>
          <w:b/>
          <w:color w:val="auto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Pr="000E6688">
        <w:rPr>
          <w:rFonts w:cstheme="minorHAnsi"/>
          <w:sz w:val="24"/>
          <w:szCs w:val="24"/>
        </w:rPr>
        <w:t>Študenti so špecifickými potrebami</w:t>
      </w:r>
      <w:r w:rsidR="0086778A" w:rsidRPr="000E6688">
        <w:rPr>
          <w:rFonts w:cstheme="minorHAnsi"/>
          <w:sz w:val="24"/>
          <w:szCs w:val="24"/>
        </w:rPr>
        <w:t xml:space="preserve"> majú plnú podporu, viď:</w:t>
      </w:r>
      <w:r w:rsidR="00700C9B" w:rsidRPr="000E6688">
        <w:rPr>
          <w:rFonts w:cstheme="minorHAnsi"/>
          <w:sz w:val="24"/>
          <w:szCs w:val="24"/>
        </w:rPr>
        <w:t xml:space="preserve"> Dokument </w:t>
      </w:r>
      <w:hyperlink r:id="rId13" w:history="1">
        <w:r w:rsidR="00700C9B" w:rsidRPr="000E668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Smernica rektora č. 2/2015 o podpore študentov so špecifickými potrebami</w:t>
        </w:r>
      </w:hyperlink>
      <w:r w:rsidR="00700C9B" w:rsidRPr="000E6688">
        <w:rPr>
          <w:sz w:val="24"/>
          <w:szCs w:val="24"/>
        </w:rPr>
        <w:t xml:space="preserve"> obsahuje konkrétne postupy v prípade študentov so špecifickými potrebami.</w:t>
      </w:r>
    </w:p>
    <w:p w:rsidR="00DF2DF6" w:rsidRPr="000E6688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12ADF" w:rsidRPr="000E6688" w:rsidRDefault="00912ADF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9. Kritériá</w:t>
      </w:r>
      <w:r w:rsidRPr="000E6688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na</w:t>
      </w:r>
      <w:r w:rsidRPr="000E6688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vyhodnocovanie</w:t>
      </w:r>
      <w:r w:rsidRPr="000E6688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štandardu</w:t>
      </w:r>
      <w:r w:rsidRPr="000E6688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SP</w:t>
      </w:r>
      <w:r w:rsidRPr="000E6688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9</w:t>
      </w:r>
      <w:r w:rsidRPr="000E6688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Zhromažďovanie</w:t>
      </w:r>
      <w:r w:rsidRPr="000E6688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a</w:t>
      </w:r>
      <w:r w:rsidRPr="000E6688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spracovanie</w:t>
      </w:r>
      <w:r w:rsidRPr="000E6688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informácií</w:t>
      </w:r>
      <w:r w:rsidRPr="000E6688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o</w:t>
      </w:r>
      <w:r w:rsidRPr="000E6688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študijnom programe (čl. 9 štandardov pre študijný</w:t>
      </w:r>
      <w:r w:rsidRPr="000E6688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912ADF" w:rsidRPr="000E6688" w:rsidRDefault="00912ADF" w:rsidP="005274AE">
      <w:pPr>
        <w:pStyle w:val="Zkladntext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912ADF" w:rsidRPr="000E6688" w:rsidRDefault="00912ADF" w:rsidP="005274AE">
      <w:pPr>
        <w:pStyle w:val="Zkladntext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9.1.1.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Vysoká škola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zbiera, analyzuje a využíva relevantné informácie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na efektívne manažovanie študijného programu a ďalších aktivít.</w:t>
      </w:r>
    </w:p>
    <w:p w:rsidR="00912ADF" w:rsidRPr="000E6688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07636968"/>
          <w:placeholder>
            <w:docPart w:val="55113F9CCB3C41CA8D032831BF59419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0E6688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ascii="Calibri" w:hAnsi="Calibri" w:cs="Calibri"/>
          <w:sz w:val="24"/>
          <w:szCs w:val="24"/>
        </w:rPr>
        <w:t>Vysoká škola</w:t>
      </w:r>
      <w:r w:rsidR="00887C97" w:rsidRPr="000E6688">
        <w:rPr>
          <w:rFonts w:ascii="Calibri" w:hAnsi="Calibri" w:cs="Calibri"/>
          <w:sz w:val="24"/>
          <w:szCs w:val="24"/>
        </w:rPr>
        <w:t xml:space="preserve"> zbiera dotazníky</w:t>
      </w:r>
      <w:r w:rsidRPr="000E6688">
        <w:rPr>
          <w:rFonts w:ascii="Calibri" w:hAnsi="Calibri" w:cs="Calibri"/>
          <w:sz w:val="24"/>
          <w:szCs w:val="24"/>
        </w:rPr>
        <w:t xml:space="preserve">, </w:t>
      </w:r>
      <w:r w:rsidR="00887C97" w:rsidRPr="000E6688">
        <w:rPr>
          <w:rFonts w:ascii="Calibri" w:hAnsi="Calibri" w:cs="Calibri"/>
          <w:sz w:val="24"/>
          <w:szCs w:val="24"/>
        </w:rPr>
        <w:t xml:space="preserve">tie </w:t>
      </w:r>
      <w:r w:rsidRPr="000E6688">
        <w:rPr>
          <w:rFonts w:ascii="Calibri" w:hAnsi="Calibri" w:cs="Calibri"/>
          <w:sz w:val="24"/>
          <w:szCs w:val="24"/>
        </w:rPr>
        <w:t xml:space="preserve">vyhodnocuje. </w:t>
      </w:r>
      <w:r w:rsidR="00887C97" w:rsidRPr="000E6688">
        <w:rPr>
          <w:rFonts w:ascii="Calibri" w:hAnsi="Calibri" w:cs="Calibri"/>
          <w:sz w:val="24"/>
          <w:szCs w:val="24"/>
        </w:rPr>
        <w:t xml:space="preserve">Sťažnosti rieši vedenie, alebo senát. 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A3216" w:rsidRPr="000E6688" w:rsidRDefault="00EA3216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9.2.1.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Efektívny zber a analýza informácií o študijnom programe a ďalších aktivitách vstupuje do hodnotenia študijného programu a do návrhu jeho úprav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09437343"/>
          <w:placeholder>
            <w:docPart w:val="53746C5288E44CFE9128C4CE2E1B2C8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DD439A" w:rsidRPr="000E6688">
        <w:rPr>
          <w:rFonts w:cstheme="minorHAnsi"/>
          <w:sz w:val="24"/>
          <w:szCs w:val="24"/>
        </w:rPr>
        <w:t>Informácie sa vyhodnocujú. Ak ide o niečo vážne, môže sa navrhnúť aj úprava študijného programu.</w:t>
      </w:r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EA3216" w:rsidRPr="000E6688" w:rsidRDefault="00EA3216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 9.3.1.</w:t>
      </w:r>
      <w:r w:rsidRPr="000E6688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Pri študijnom programe sa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sledujú kľúčové indikátory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vzdelávania a učenia sa, najmä charakteristiky záujemcov a študentov, postup (napredovanie) študentov v štúdiu, ich úspešnosť a zanechávanie štúdia, spokojnosť študentov, uplatnenie</w:t>
      </w:r>
      <w:r w:rsidRPr="000E6688">
        <w:rPr>
          <w:rFonts w:asciiTheme="minorHAnsi" w:hAnsiTheme="minorHAnsi" w:cstheme="minorHAnsi"/>
          <w:spacing w:val="-27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absolventov, názory absolventov a zamestnávateľov, informácie o zdrojoch a podpore</w:t>
      </w:r>
      <w:r w:rsidRPr="000E6688">
        <w:rPr>
          <w:rFonts w:asciiTheme="minorHAnsi" w:hAnsiTheme="minorHAnsi" w:cstheme="minorHAnsi"/>
          <w:spacing w:val="-15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študentov.</w:t>
      </w:r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00686514"/>
          <w:placeholder>
            <w:docPart w:val="2CFF0679CE20448F8B19F50753CE607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Kľúčové indikátory </w:t>
      </w:r>
      <w:r w:rsidR="00DD439A" w:rsidRPr="000E6688">
        <w:rPr>
          <w:rFonts w:cstheme="minorHAnsi"/>
          <w:sz w:val="24"/>
          <w:szCs w:val="24"/>
        </w:rPr>
        <w:t xml:space="preserve">sa sledujú. Škola má na to informačný systém, dotazníky </w:t>
      </w:r>
      <w:proofErr w:type="spellStart"/>
      <w:r w:rsidR="00DD439A" w:rsidRPr="000E6688">
        <w:rPr>
          <w:rFonts w:cstheme="minorHAnsi"/>
          <w:sz w:val="24"/>
          <w:szCs w:val="24"/>
        </w:rPr>
        <w:t>etc</w:t>
      </w:r>
      <w:proofErr w:type="spellEnd"/>
      <w:r w:rsidR="00DD439A" w:rsidRPr="000E6688">
        <w:rPr>
          <w:rFonts w:cstheme="minorHAnsi"/>
          <w:sz w:val="24"/>
          <w:szCs w:val="24"/>
        </w:rPr>
        <w:t>. Výsledky sú diskutované.</w:t>
      </w:r>
    </w:p>
    <w:p w:rsidR="00C93EB8" w:rsidRPr="000E6688" w:rsidRDefault="00C93EB8" w:rsidP="005274AE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EA3216" w:rsidRPr="000E6688" w:rsidRDefault="00EA3216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9.4.1.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Na zber a spracovanie informácií o študijnom programe sa </w:t>
      </w:r>
      <w:r w:rsidRPr="000E6688">
        <w:rPr>
          <w:rFonts w:cstheme="minorHAnsi"/>
          <w:b/>
          <w:sz w:val="24"/>
          <w:szCs w:val="24"/>
        </w:rPr>
        <w:t>využívajú vhodné nástroje a metódy</w:t>
      </w:r>
      <w:r w:rsidRPr="000E6688">
        <w:rPr>
          <w:rFonts w:cstheme="minorHAnsi"/>
          <w:sz w:val="24"/>
          <w:szCs w:val="24"/>
        </w:rPr>
        <w:t>.</w:t>
      </w:r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7237576"/>
          <w:placeholder>
            <w:docPart w:val="F36E1F73936B47EA95C99619524FDCF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0E6688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DD439A" w:rsidRPr="000E6688">
        <w:rPr>
          <w:rFonts w:cstheme="minorHAnsi"/>
          <w:b/>
          <w:sz w:val="24"/>
          <w:szCs w:val="24"/>
        </w:rPr>
        <w:t xml:space="preserve"> </w:t>
      </w:r>
      <w:r w:rsidR="00DD439A" w:rsidRPr="000E6688">
        <w:rPr>
          <w:rFonts w:cstheme="minorHAnsi"/>
          <w:sz w:val="24"/>
          <w:szCs w:val="24"/>
        </w:rPr>
        <w:t>Škola má dotazníky, ktoré vyplňujú študenti.</w:t>
      </w:r>
    </w:p>
    <w:p w:rsidR="00EF02D7" w:rsidRPr="000E6688" w:rsidRDefault="00EF02D7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9.4.2.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Do získavania, analýzy, ako aj následných informácií o opatreniach </w:t>
      </w:r>
      <w:r w:rsidRPr="000E6688">
        <w:rPr>
          <w:rFonts w:cstheme="minorHAnsi"/>
          <w:b/>
          <w:sz w:val="24"/>
          <w:szCs w:val="24"/>
        </w:rPr>
        <w:t xml:space="preserve">sú zapojení študenti, učitelia, zamestnávatelia a ďalšie zainteresované strany </w:t>
      </w:r>
      <w:r w:rsidRPr="000E6688">
        <w:rPr>
          <w:rFonts w:cstheme="minorHAnsi"/>
          <w:sz w:val="24"/>
          <w:szCs w:val="24"/>
        </w:rPr>
        <w:t>študijného programu.</w:t>
      </w:r>
    </w:p>
    <w:p w:rsidR="00EF02D7" w:rsidRPr="000E6688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Vyjadrenie:</w:t>
      </w:r>
      <w:r w:rsidRPr="000E6688">
        <w:rPr>
          <w:rFonts w:cstheme="minorHAnsi"/>
          <w:b/>
          <w:sz w:val="24"/>
          <w:szCs w:val="24"/>
        </w:rPr>
        <w:tab/>
      </w:r>
      <w:sdt>
        <w:sdtPr>
          <w:rPr>
            <w:rFonts w:cstheme="minorHAnsi"/>
            <w:b/>
            <w:sz w:val="24"/>
            <w:szCs w:val="24"/>
          </w:rPr>
          <w:id w:val="1017737149"/>
          <w:placeholder>
            <w:docPart w:val="362E22A870E545D3B6564371E012A7C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F02D7" w:rsidRPr="000E6688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DD439A" w:rsidRPr="000E6688">
        <w:rPr>
          <w:rFonts w:cstheme="minorHAnsi"/>
          <w:sz w:val="24"/>
          <w:szCs w:val="24"/>
        </w:rPr>
        <w:t>Je to tak, vypĺňajú sa dotazníky, škola má aj AIS.</w:t>
      </w:r>
    </w:p>
    <w:p w:rsidR="00EF02D7" w:rsidRPr="000E6688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EF02D7" w:rsidRPr="000E6688" w:rsidRDefault="00EF02D7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426" w:right="131" w:hanging="425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10.  Kritériá na vyhodnocovanie štandardu SP 10 Zverejňovanie informácií o študijnom programe (čl. 10 štandardov pre študijný</w:t>
      </w:r>
      <w:r w:rsidRPr="000E6688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EF02D7" w:rsidRPr="000E6688" w:rsidRDefault="00EF02D7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F02D7" w:rsidRPr="000E6688" w:rsidRDefault="00EF02D7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10.1.1.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má </w:t>
      </w:r>
      <w:r w:rsidRPr="000E6688">
        <w:rPr>
          <w:rFonts w:cstheme="minorHAnsi"/>
          <w:b/>
          <w:sz w:val="24"/>
          <w:szCs w:val="24"/>
        </w:rPr>
        <w:t xml:space="preserve">zverejnené a ľahko prístupné informácie </w:t>
      </w:r>
      <w:r w:rsidRPr="000E6688">
        <w:rPr>
          <w:rFonts w:cstheme="minorHAnsi"/>
          <w:sz w:val="24"/>
          <w:szCs w:val="24"/>
        </w:rPr>
        <w:t>o</w:t>
      </w:r>
      <w:r w:rsidRPr="000E6688">
        <w:rPr>
          <w:rFonts w:cstheme="minorHAnsi"/>
          <w:spacing w:val="-16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študijnom</w:t>
      </w:r>
      <w:r w:rsidRPr="000E6688">
        <w:rPr>
          <w:rFonts w:cstheme="minorHAnsi"/>
          <w:spacing w:val="-3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 xml:space="preserve">programe. </w:t>
      </w:r>
    </w:p>
    <w:p w:rsidR="00EF02D7" w:rsidRPr="000E6688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82074396"/>
          <w:placeholder>
            <w:docPart w:val="82C5349BBC3F494AB70E1F5B2AA36E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A14AD" w:rsidRPr="000E6688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Spomínané informácie </w:t>
      </w:r>
      <w:r w:rsidR="00DD439A" w:rsidRPr="000E6688">
        <w:rPr>
          <w:rFonts w:cstheme="minorHAnsi"/>
          <w:sz w:val="24"/>
          <w:szCs w:val="24"/>
        </w:rPr>
        <w:t xml:space="preserve">sú k dispozícii </w:t>
      </w:r>
      <w:r w:rsidR="00DA14AD" w:rsidRPr="000E6688">
        <w:rPr>
          <w:rFonts w:cstheme="minorHAnsi"/>
          <w:sz w:val="24"/>
          <w:szCs w:val="24"/>
        </w:rPr>
        <w:t xml:space="preserve">na webovej stránke školy. </w:t>
      </w:r>
      <w:r w:rsidR="00B35271" w:rsidRPr="000E6688">
        <w:rPr>
          <w:rFonts w:cstheme="minorHAnsi"/>
          <w:sz w:val="24"/>
          <w:szCs w:val="24"/>
        </w:rPr>
        <w:t>Na zobrazenie stačí webové pripojenie.</w:t>
      </w:r>
    </w:p>
    <w:p w:rsidR="00C93EB8" w:rsidRPr="000E6688" w:rsidRDefault="00C93EB8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DA14AD" w:rsidRPr="000E6688" w:rsidRDefault="00DA14AD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10.2.1.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Zverejnené informácie o študijnom programe sú ľahko prístupné </w:t>
      </w:r>
      <w:r w:rsidRPr="000E6688">
        <w:rPr>
          <w:rFonts w:cstheme="minorHAnsi"/>
          <w:b/>
          <w:sz w:val="24"/>
          <w:szCs w:val="24"/>
        </w:rPr>
        <w:t>študentom,</w:t>
      </w:r>
      <w:r w:rsidRPr="000E6688">
        <w:rPr>
          <w:rFonts w:cstheme="minorHAnsi"/>
          <w:b/>
          <w:spacing w:val="37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 xml:space="preserve">ich podporovateľom potenciálnym študentom, absolventom, </w:t>
      </w:r>
      <w:r w:rsidRPr="000E6688">
        <w:rPr>
          <w:rFonts w:cstheme="minorHAnsi"/>
          <w:b/>
          <w:spacing w:val="-2"/>
          <w:sz w:val="24"/>
          <w:szCs w:val="24"/>
        </w:rPr>
        <w:t xml:space="preserve">ďalším </w:t>
      </w:r>
      <w:r w:rsidRPr="000E6688">
        <w:rPr>
          <w:rFonts w:cstheme="minorHAnsi"/>
          <w:b/>
          <w:sz w:val="24"/>
          <w:szCs w:val="24"/>
        </w:rPr>
        <w:t xml:space="preserve">zainteresovaným stranám </w:t>
      </w:r>
      <w:r w:rsidRPr="000E6688">
        <w:rPr>
          <w:rFonts w:cstheme="minorHAnsi"/>
          <w:sz w:val="24"/>
          <w:szCs w:val="24"/>
        </w:rPr>
        <w:t>a širokej verejnosti vo všetkých jazykoch, v ktorých</w:t>
      </w:r>
      <w:r w:rsidRPr="000E6688">
        <w:rPr>
          <w:rFonts w:cstheme="minorHAnsi"/>
          <w:spacing w:val="5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sa uskutočňuje študijný program.</w:t>
      </w:r>
    </w:p>
    <w:p w:rsidR="00DA14AD" w:rsidRPr="000E6688" w:rsidRDefault="00DA14AD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16883103"/>
          <w:placeholder>
            <w:docPart w:val="EA5CBDF3A1A74C6BB2A9390222C81C3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0E6688" w:rsidRDefault="00DA14AD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543B28" w:rsidRPr="000E6688">
        <w:rPr>
          <w:rFonts w:cstheme="minorHAnsi"/>
          <w:b/>
          <w:sz w:val="24"/>
          <w:szCs w:val="24"/>
        </w:rPr>
        <w:t xml:space="preserve">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543B28" w:rsidRPr="000E6688">
        <w:rPr>
          <w:rFonts w:cstheme="minorHAnsi"/>
          <w:sz w:val="24"/>
          <w:szCs w:val="24"/>
        </w:rPr>
        <w:t xml:space="preserve">Webová stránka vysokej školy funguje v slovenskom jazyku, </w:t>
      </w:r>
      <w:r w:rsidR="00DD439A" w:rsidRPr="000E6688">
        <w:rPr>
          <w:rFonts w:cstheme="minorHAnsi"/>
          <w:sz w:val="24"/>
          <w:szCs w:val="24"/>
        </w:rPr>
        <w:t>má aj iné mutácie – anglickú, ruskú, ukrajinskú, poľskú.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543B28" w:rsidRPr="000E6688" w:rsidRDefault="00543B2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10.2.2.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Spôsob sprístupnenia informácií zohľadňuje aj potreby uchádzačov a študentov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so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špecifickými potrebami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543B28" w:rsidRPr="000E6688" w:rsidRDefault="00543B2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528234283"/>
          <w:placeholder>
            <w:docPart w:val="4DEBF5CBC24C40C5BE62C6F7A22B1C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0E6688" w:rsidRDefault="00543B2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B35271" w:rsidRPr="000E6688">
        <w:rPr>
          <w:rFonts w:cstheme="minorHAnsi"/>
          <w:sz w:val="24"/>
          <w:szCs w:val="24"/>
        </w:rPr>
        <w:t>Spôsob sprístupnenia to skutočne zohľadňuje.</w:t>
      </w:r>
    </w:p>
    <w:p w:rsidR="00C93EB8" w:rsidRPr="000E6688" w:rsidRDefault="00C93EB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C11177" w:rsidRPr="000E6688" w:rsidRDefault="00C11177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11. Kritériá na vyhodnocovanie štandardu SP 11 Priebežné monitorovanie, periodické hodnotenie a periodické schvaľovanie študijného programu (čl. 11 štandardov pre študijný</w:t>
      </w:r>
      <w:r w:rsidRPr="000E6688">
        <w:rPr>
          <w:rFonts w:cstheme="minorHAnsi"/>
          <w:b/>
          <w:bCs/>
          <w:spacing w:val="-18"/>
          <w:sz w:val="24"/>
          <w:szCs w:val="24"/>
        </w:rPr>
        <w:t xml:space="preserve"> </w:t>
      </w:r>
      <w:r w:rsidRPr="000E6688">
        <w:rPr>
          <w:rFonts w:cstheme="minorHAnsi"/>
          <w:b/>
          <w:bCs/>
          <w:sz w:val="24"/>
          <w:szCs w:val="24"/>
        </w:rPr>
        <w:t>program)</w:t>
      </w:r>
    </w:p>
    <w:p w:rsidR="00C11177" w:rsidRPr="000E6688" w:rsidRDefault="00C1117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C11177" w:rsidRPr="000E6688" w:rsidRDefault="00C1117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11.1.1.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>Vysoká</w:t>
      </w:r>
      <w:r w:rsidRPr="000E6688">
        <w:rPr>
          <w:rFonts w:cstheme="minorHAnsi"/>
          <w:spacing w:val="3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škola</w:t>
      </w:r>
      <w:r w:rsidRPr="000E6688">
        <w:rPr>
          <w:rFonts w:cstheme="minorHAnsi"/>
          <w:spacing w:val="30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priebežne</w:t>
      </w:r>
      <w:r w:rsidRPr="000E6688">
        <w:rPr>
          <w:rFonts w:cstheme="minorHAnsi"/>
          <w:spacing w:val="3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monitoruje,</w:t>
      </w:r>
      <w:r w:rsidRPr="000E6688">
        <w:rPr>
          <w:rFonts w:cstheme="minorHAnsi"/>
          <w:b/>
          <w:spacing w:val="31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pravidelne</w:t>
      </w:r>
      <w:r w:rsidRPr="000E6688">
        <w:rPr>
          <w:rFonts w:cstheme="minorHAnsi"/>
          <w:b/>
          <w:spacing w:val="28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vyhodnocuje</w:t>
      </w:r>
      <w:r w:rsidRPr="000E6688">
        <w:rPr>
          <w:rFonts w:cstheme="minorHAnsi"/>
          <w:b/>
          <w:spacing w:val="30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a</w:t>
      </w:r>
      <w:r w:rsidRPr="000E6688">
        <w:rPr>
          <w:rFonts w:cstheme="minorHAnsi"/>
          <w:b/>
          <w:spacing w:val="3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upravuje</w:t>
      </w:r>
      <w:r w:rsidRPr="000E6688">
        <w:rPr>
          <w:rFonts w:cstheme="minorHAnsi"/>
          <w:b/>
          <w:spacing w:val="31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študijný program s cieľom zabezpečiť, aby bol v súlade so štandardmi pre</w:t>
      </w:r>
      <w:r w:rsidRPr="000E6688">
        <w:rPr>
          <w:rFonts w:cstheme="minorHAnsi"/>
          <w:spacing w:val="-17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študijný</w:t>
      </w:r>
      <w:r w:rsidRPr="000E6688">
        <w:rPr>
          <w:rFonts w:cstheme="minorHAnsi"/>
          <w:spacing w:val="-2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 xml:space="preserve">program. </w:t>
      </w:r>
    </w:p>
    <w:p w:rsidR="00C11177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30749787"/>
          <w:placeholder>
            <w:docPart w:val="9B630B1EEE1D453F914C5110946D7A0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B35271" w:rsidRPr="000E6688">
        <w:rPr>
          <w:rFonts w:cstheme="minorHAnsi"/>
          <w:sz w:val="24"/>
          <w:szCs w:val="24"/>
        </w:rPr>
        <w:t>Deje sa tak a zistenia sa ďalej analyzujú.</w:t>
      </w:r>
    </w:p>
    <w:p w:rsidR="00C11177" w:rsidRPr="000E6688" w:rsidRDefault="00C11177" w:rsidP="005274AE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C11177" w:rsidRPr="000E6688" w:rsidRDefault="00C11177" w:rsidP="005274AE">
      <w:pPr>
        <w:tabs>
          <w:tab w:val="left" w:pos="1816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11.1.2.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priebežne </w:t>
      </w:r>
      <w:r w:rsidRPr="000E6688">
        <w:rPr>
          <w:rFonts w:cstheme="minorHAnsi"/>
          <w:b/>
          <w:sz w:val="24"/>
          <w:szCs w:val="24"/>
        </w:rPr>
        <w:t>monitoruje, pravidelne vyhodnocuje a upravuje</w:t>
      </w:r>
      <w:r w:rsidRPr="000E6688">
        <w:rPr>
          <w:rFonts w:cstheme="minorHAnsi"/>
          <w:b/>
          <w:spacing w:val="34"/>
          <w:sz w:val="24"/>
          <w:szCs w:val="24"/>
        </w:rPr>
        <w:t xml:space="preserve"> </w:t>
      </w:r>
      <w:r w:rsidRPr="000E6688">
        <w:rPr>
          <w:rFonts w:cstheme="minorHAnsi"/>
          <w:sz w:val="24"/>
          <w:szCs w:val="24"/>
        </w:rPr>
        <w:t>študijný program s cieľom zabezpečiť, aby dosahované ciele a výstupy vzdelávania boli v súlade s potrebami študentov, zamestnávateľov a ďalších zainteresovaných strán a aby zodpovedali aktuálnym poznatkom a aktuálnemu stavu ich aplikácií, aktuálnym technologickým možnostiam.</w:t>
      </w:r>
    </w:p>
    <w:p w:rsidR="00C11177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73959428"/>
          <w:placeholder>
            <w:docPart w:val="E60E327816E44728B1AB05F539FEA73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11177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B35271" w:rsidRPr="000E6688">
        <w:rPr>
          <w:rFonts w:cstheme="minorHAnsi"/>
          <w:sz w:val="24"/>
          <w:szCs w:val="24"/>
        </w:rPr>
        <w:t>Možné úpravy študijného programu prihliadajú na interpelácie študentov aj na zistenia dotazníkov. Taktiež sú zohľadnené iné indikátory a faktory.</w:t>
      </w:r>
    </w:p>
    <w:p w:rsidR="00C11177" w:rsidRPr="000E6688" w:rsidRDefault="00C11177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11.1.3.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priebežne </w:t>
      </w:r>
      <w:r w:rsidRPr="000E6688">
        <w:rPr>
          <w:rFonts w:cstheme="minorHAnsi"/>
          <w:b/>
          <w:sz w:val="24"/>
          <w:szCs w:val="24"/>
        </w:rPr>
        <w:t xml:space="preserve">monitoruje, pravidelne vyhodnocuje a upravuje </w:t>
      </w:r>
      <w:r w:rsidRPr="000E6688">
        <w:rPr>
          <w:rFonts w:cstheme="minorHAnsi"/>
          <w:sz w:val="24"/>
          <w:szCs w:val="24"/>
        </w:rPr>
        <w:t>študijný program s cieľom zabezpečiť, aby úroveň absolventov, najmä prostredníctvom dosahovaných výstupov vzdelávania, bola v súlade s požadovanou úrovňou kvalifikačného rámca.</w:t>
      </w:r>
    </w:p>
    <w:p w:rsidR="00C11177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57632875"/>
          <w:placeholder>
            <w:docPart w:val="AD9603FDABCB41339F257F5D680F3EE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11177" w:rsidRPr="000E6688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Vysoká škola </w:t>
      </w:r>
      <w:r w:rsidR="00721D7C" w:rsidRPr="000E6688">
        <w:rPr>
          <w:rFonts w:cstheme="minorHAnsi"/>
          <w:sz w:val="24"/>
          <w:szCs w:val="24"/>
        </w:rPr>
        <w:t xml:space="preserve">sleduje </w:t>
      </w:r>
      <w:r w:rsidRPr="000E6688">
        <w:rPr>
          <w:rFonts w:cstheme="minorHAnsi"/>
          <w:sz w:val="24"/>
          <w:szCs w:val="24"/>
        </w:rPr>
        <w:t>úroveň</w:t>
      </w:r>
      <w:r w:rsidR="00721D7C" w:rsidRPr="000E6688">
        <w:rPr>
          <w:rFonts w:cstheme="minorHAnsi"/>
          <w:sz w:val="24"/>
          <w:szCs w:val="24"/>
        </w:rPr>
        <w:t xml:space="preserve"> študentov i absolventov</w:t>
      </w:r>
      <w:r w:rsidRPr="000E6688">
        <w:rPr>
          <w:rFonts w:cstheme="minorHAnsi"/>
          <w:sz w:val="24"/>
          <w:szCs w:val="24"/>
        </w:rPr>
        <w:t xml:space="preserve">, </w:t>
      </w:r>
      <w:r w:rsidR="00721D7C" w:rsidRPr="000E6688">
        <w:rPr>
          <w:rFonts w:cstheme="minorHAnsi"/>
          <w:sz w:val="24"/>
          <w:szCs w:val="24"/>
        </w:rPr>
        <w:t>a toto odráža v prípade potreby do zmien študijného programu.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0E6688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Súčasťou monitorovania a hodnotenia študijného programu je získavanie relevantnej spätnej väzby od zainteresovaných strán programu.</w:t>
      </w:r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73624101"/>
          <w:placeholder>
            <w:docPart w:val="573FB197B34C4C8DADCB8886244BCA3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721D7C" w:rsidRPr="000E6688">
        <w:rPr>
          <w:rFonts w:cstheme="minorHAnsi"/>
          <w:b/>
          <w:sz w:val="24"/>
          <w:szCs w:val="24"/>
        </w:rPr>
        <w:t xml:space="preserve">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721D7C" w:rsidRPr="000E6688">
        <w:rPr>
          <w:rFonts w:cstheme="minorHAnsi"/>
          <w:sz w:val="24"/>
          <w:szCs w:val="24"/>
        </w:rPr>
        <w:t>Takáto spätná väzba sa naozaj získava.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0E6688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11.2.2.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Študenti majú možnosť aspoň raz ročne prostredníctvom anonymného dotazníka</w:t>
      </w:r>
      <w:r w:rsidRPr="000E6688">
        <w:rPr>
          <w:rFonts w:asciiTheme="minorHAnsi" w:hAnsiTheme="minorHAnsi" w:cstheme="minorHAnsi"/>
          <w:spacing w:val="10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vyjadriť o kvalite výučby a o učiteľoch študijného programu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33432645"/>
          <w:placeholder>
            <w:docPart w:val="20EB2B2356B14F62BA922999007CCC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721D7C" w:rsidRPr="000E6688">
        <w:rPr>
          <w:rFonts w:cstheme="minorHAnsi"/>
          <w:sz w:val="24"/>
          <w:szCs w:val="24"/>
        </w:rPr>
        <w:t>Takéto dotazníky jestvujú a študenti ich dostávajú.</w:t>
      </w:r>
    </w:p>
    <w:p w:rsidR="00C93EB8" w:rsidRPr="000E6688" w:rsidRDefault="00C93EB8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42547" w:rsidRPr="000E6688" w:rsidRDefault="00E4254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SP</w:t>
      </w:r>
      <w:r w:rsidRPr="000E6688">
        <w:rPr>
          <w:rFonts w:cstheme="minorHAnsi"/>
          <w:b/>
          <w:spacing w:val="-3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11.2.3.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Zainteresované strany programu </w:t>
      </w:r>
      <w:r w:rsidRPr="000E6688">
        <w:rPr>
          <w:rFonts w:cstheme="minorHAnsi"/>
          <w:b/>
          <w:sz w:val="24"/>
          <w:szCs w:val="24"/>
        </w:rPr>
        <w:t xml:space="preserve">sa zúčastňujú aj na príprave metodiky </w:t>
      </w:r>
      <w:r w:rsidRPr="000E6688">
        <w:rPr>
          <w:rFonts w:cstheme="minorHAnsi"/>
          <w:sz w:val="24"/>
          <w:szCs w:val="24"/>
        </w:rPr>
        <w:t>získavania a hodnotenia relevantnej spätnej väzby.</w:t>
      </w:r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55141439"/>
          <w:placeholder>
            <w:docPart w:val="46118BC29D394633A85F53E8859CC6A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5404B1" w:rsidRPr="000E6688">
        <w:rPr>
          <w:rFonts w:cstheme="minorHAnsi"/>
          <w:sz w:val="24"/>
          <w:szCs w:val="24"/>
        </w:rPr>
        <w:t>Jestvuje dostatok príležitostí pre účasť na príprave metodiky a hodnotenie spätnej väzby cez relevantné strany.</w:t>
      </w:r>
    </w:p>
    <w:p w:rsidR="00C93EB8" w:rsidRPr="000E6688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0E6688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0E6688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11.3.1.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Výsledky</w:t>
      </w:r>
      <w:r w:rsidRPr="000E6688">
        <w:rPr>
          <w:rFonts w:asciiTheme="minorHAnsi" w:hAnsiTheme="minorHAnsi" w:cstheme="minorHAnsi"/>
          <w:spacing w:val="24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vyhodnotenia</w:t>
      </w:r>
      <w:r w:rsidRPr="000E6688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spätnej</w:t>
      </w:r>
      <w:r w:rsidRPr="000E6688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väzby</w:t>
      </w:r>
      <w:r w:rsidRPr="000E6688">
        <w:rPr>
          <w:rFonts w:asciiTheme="minorHAnsi" w:hAnsiTheme="minorHAnsi" w:cstheme="minorHAnsi"/>
          <w:spacing w:val="21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od</w:t>
      </w:r>
      <w:r w:rsidRPr="000E6688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zainteresovaných</w:t>
      </w:r>
      <w:r w:rsidRPr="000E6688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strán</w:t>
      </w:r>
      <w:r w:rsidRPr="000E6688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0E6688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premietajú</w:t>
      </w:r>
      <w:r w:rsidRPr="000E6688">
        <w:rPr>
          <w:rFonts w:asciiTheme="minorHAnsi" w:hAnsiTheme="minorHAnsi" w:cstheme="minorHAnsi"/>
          <w:spacing w:val="20"/>
          <w:sz w:val="24"/>
          <w:szCs w:val="24"/>
          <w:lang w:val="sk-SK"/>
        </w:rPr>
        <w:t xml:space="preserve">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do prijímania opatrení na zlepšenie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4254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63855197"/>
          <w:placeholder>
            <w:docPart w:val="AB355EC706D04AD8B7F29091F4C1483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0E6688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</w:t>
      </w:r>
      <w:r w:rsidRPr="000E6688">
        <w:rPr>
          <w:rFonts w:cstheme="minorHAnsi"/>
          <w:sz w:val="24"/>
          <w:szCs w:val="24"/>
        </w:rPr>
        <w:t xml:space="preserve">:   </w:t>
      </w:r>
      <w:r w:rsidR="005404B1" w:rsidRPr="000E6688">
        <w:rPr>
          <w:rFonts w:cstheme="minorHAnsi"/>
          <w:sz w:val="24"/>
          <w:szCs w:val="24"/>
        </w:rPr>
        <w:t>V prípade potreby sú takéto opatrenia prijímané na tomto základe.</w:t>
      </w:r>
    </w:p>
    <w:p w:rsidR="00C93EB8" w:rsidRPr="000E6688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342CF7" w:rsidRPr="000E6688" w:rsidRDefault="00342CF7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11.3.2.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Pri ich navrhovaní </w:t>
      </w:r>
      <w:r w:rsidRPr="000E6688">
        <w:rPr>
          <w:rFonts w:cstheme="minorHAnsi"/>
          <w:b/>
          <w:sz w:val="24"/>
          <w:szCs w:val="24"/>
        </w:rPr>
        <w:t xml:space="preserve">opatrení na zlepšenie </w:t>
      </w:r>
      <w:r w:rsidRPr="000E6688">
        <w:rPr>
          <w:rFonts w:cstheme="minorHAnsi"/>
          <w:sz w:val="24"/>
          <w:szCs w:val="24"/>
        </w:rPr>
        <w:t>v súvislosti s výsledkami spätnej väzby majú zaručenú účasť aj študenti.</w:t>
      </w:r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01076004"/>
          <w:placeholder>
            <w:docPart w:val="B2278813D3914E8299F23F8935ABF15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2852C8" w:rsidRPr="000E6688">
        <w:rPr>
          <w:rFonts w:cstheme="minorHAnsi"/>
          <w:sz w:val="24"/>
          <w:szCs w:val="24"/>
        </w:rPr>
        <w:t>Študenti skutočne majú možnosť na tomto mať účasť.</w:t>
      </w:r>
    </w:p>
    <w:p w:rsidR="00C93EB8" w:rsidRPr="000E6688" w:rsidRDefault="00C93EB8" w:rsidP="005274AE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:rsidR="00342CF7" w:rsidRPr="000E6688" w:rsidRDefault="00342CF7" w:rsidP="005274AE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SP 11.4.1. </w:t>
      </w:r>
      <w:r w:rsidRPr="000E6688">
        <w:rPr>
          <w:rFonts w:cstheme="minorHAnsi"/>
          <w:b/>
          <w:sz w:val="24"/>
          <w:szCs w:val="24"/>
        </w:rPr>
        <w:tab/>
      </w:r>
      <w:r w:rsidRPr="000E6688">
        <w:rPr>
          <w:rFonts w:cstheme="minorHAnsi"/>
          <w:sz w:val="24"/>
          <w:szCs w:val="24"/>
        </w:rPr>
        <w:t xml:space="preserve">Výsledky vyhodnotenia spätnej väzby a prijaté opatrenia a akékoľvek plánované alebo následné činnosti vyplývajúce z hodnotenia študijného programu </w:t>
      </w:r>
      <w:r w:rsidRPr="000E6688">
        <w:rPr>
          <w:rFonts w:cstheme="minorHAnsi"/>
          <w:b/>
          <w:sz w:val="24"/>
          <w:szCs w:val="24"/>
        </w:rPr>
        <w:t>sú komunikované so zainteresovanými</w:t>
      </w:r>
      <w:r w:rsidRPr="000E6688">
        <w:rPr>
          <w:rFonts w:cstheme="minorHAnsi"/>
          <w:b/>
          <w:spacing w:val="-15"/>
          <w:sz w:val="24"/>
          <w:szCs w:val="24"/>
        </w:rPr>
        <w:t xml:space="preserve"> </w:t>
      </w:r>
      <w:r w:rsidRPr="000E6688">
        <w:rPr>
          <w:rFonts w:cstheme="minorHAnsi"/>
          <w:b/>
          <w:sz w:val="24"/>
          <w:szCs w:val="24"/>
        </w:rPr>
        <w:t>stranami</w:t>
      </w:r>
      <w:r w:rsidRPr="000E6688">
        <w:rPr>
          <w:rFonts w:cstheme="minorHAnsi"/>
          <w:sz w:val="24"/>
          <w:szCs w:val="24"/>
        </w:rPr>
        <w:t>.</w:t>
      </w:r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43467236"/>
          <w:placeholder>
            <w:docPart w:val="8AA8C3DCA12C4BC886DF8EBB573D842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2852C8" w:rsidRPr="000E6688">
        <w:rPr>
          <w:rFonts w:cstheme="minorHAnsi"/>
          <w:sz w:val="24"/>
          <w:szCs w:val="24"/>
        </w:rPr>
        <w:t xml:space="preserve">Zainteresované strany majú možnosť </w:t>
      </w:r>
      <w:r w:rsidR="00297FE8" w:rsidRPr="000E6688">
        <w:rPr>
          <w:rFonts w:cstheme="minorHAnsi"/>
          <w:sz w:val="24"/>
          <w:szCs w:val="24"/>
        </w:rPr>
        <w:t>komunikovať o hodnotení a o opatreniach, ktoré sa týkajú študijného programu.</w:t>
      </w:r>
    </w:p>
    <w:p w:rsidR="00C93EB8" w:rsidRPr="000E6688" w:rsidRDefault="00C93EB8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342CF7" w:rsidRPr="000E6688" w:rsidRDefault="00342CF7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11.4.2.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Výsledky vyhodnotenia spätnej väzby a prijaté opatrenia a akékoľvek plánované alebo následné činnosti vyplývajúce z hodnotenia študijného programu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>sú zverejnené.</w:t>
      </w:r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46133657"/>
          <w:placeholder>
            <w:docPart w:val="6CB617EE87C74DBA96034811F292C9E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2852C8" w:rsidRPr="000E6688">
        <w:rPr>
          <w:rFonts w:cstheme="minorHAnsi"/>
          <w:sz w:val="24"/>
          <w:szCs w:val="24"/>
        </w:rPr>
        <w:t>Významné zmeny bývajú naozaj zverejnené.</w:t>
      </w:r>
    </w:p>
    <w:p w:rsidR="00342CF7" w:rsidRPr="000E6688" w:rsidRDefault="00342CF7" w:rsidP="005274AE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11.5.1.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je </w:t>
      </w:r>
      <w:r w:rsidRPr="000E6688">
        <w:rPr>
          <w:rFonts w:asciiTheme="minorHAnsi" w:hAnsiTheme="minorHAnsi" w:cstheme="minorHAnsi"/>
          <w:b/>
          <w:sz w:val="24"/>
          <w:szCs w:val="24"/>
          <w:lang w:val="sk-SK"/>
        </w:rPr>
        <w:t xml:space="preserve">periodicky schvaľovaný </w:t>
      </w:r>
      <w:r w:rsidRPr="000E6688">
        <w:rPr>
          <w:rFonts w:asciiTheme="minorHAnsi" w:hAnsiTheme="minorHAnsi" w:cstheme="minorHAnsi"/>
          <w:sz w:val="24"/>
          <w:szCs w:val="24"/>
          <w:lang w:val="sk-SK"/>
        </w:rPr>
        <w:t>v súlade s formalizovanými procesmi vnútorného systému v perióde zodpovedajúcej jeho štandardnej dĺžke štúdia (podľa SP 3.1.).</w:t>
      </w:r>
    </w:p>
    <w:p w:rsidR="00342CF7" w:rsidRPr="000E6688" w:rsidRDefault="00342CF7" w:rsidP="005274AE">
      <w:pPr>
        <w:spacing w:after="0" w:line="240" w:lineRule="auto"/>
        <w:ind w:left="851" w:right="136" w:hanging="850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27558177"/>
          <w:placeholder>
            <w:docPart w:val="0FECFDE14A3646F6A9D9A6CEDF06FE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0E668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0E6688" w:rsidRDefault="00342CF7" w:rsidP="005274AE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0E6688">
        <w:rPr>
          <w:rFonts w:cstheme="minorHAnsi"/>
          <w:b/>
          <w:sz w:val="24"/>
          <w:szCs w:val="24"/>
        </w:rPr>
        <w:t>Komentár:</w:t>
      </w:r>
      <w:r w:rsidR="00764B52" w:rsidRPr="000E6688">
        <w:rPr>
          <w:rFonts w:cstheme="minorHAnsi"/>
          <w:b/>
          <w:sz w:val="24"/>
          <w:szCs w:val="24"/>
        </w:rPr>
        <w:t xml:space="preserve"> </w:t>
      </w:r>
      <w:r w:rsidR="00C93EB8" w:rsidRPr="000E6688">
        <w:rPr>
          <w:rFonts w:cstheme="minorHAnsi"/>
          <w:b/>
          <w:sz w:val="24"/>
          <w:szCs w:val="24"/>
        </w:rPr>
        <w:tab/>
      </w:r>
      <w:r w:rsidR="00EE7AC9" w:rsidRPr="000E6688">
        <w:rPr>
          <w:rFonts w:cstheme="minorHAnsi"/>
          <w:sz w:val="24"/>
          <w:szCs w:val="24"/>
        </w:rPr>
        <w:t>Jestvuje periodické schvaľovanie, kompatibilné so zákonmi:</w:t>
      </w:r>
      <w:r w:rsidR="00EE7AC9" w:rsidRPr="000E6688">
        <w:rPr>
          <w:rFonts w:cstheme="minorHAnsi"/>
          <w:b/>
          <w:sz w:val="24"/>
          <w:szCs w:val="24"/>
        </w:rPr>
        <w:t xml:space="preserve"> </w:t>
      </w:r>
      <w:r w:rsidR="00764B52" w:rsidRPr="000E6688">
        <w:rPr>
          <w:rFonts w:ascii="Calibri" w:hAnsi="Calibri" w:cs="Calibri"/>
          <w:sz w:val="24"/>
          <w:szCs w:val="24"/>
        </w:rPr>
        <w:t>269/2018 Z. z. o zabezpečovaní kvality vysokoškolského vzdelávania a o zmene a doplnení zákona č. 343/2015 Z. z. o verejnom obstarávaní a o zmene a doplnení niektorých zákonov v znení neskorších predpisov a zákona 131/2002 Z. z. o vysokých školách a o zmene a doplnení niektorých zákonov.</w:t>
      </w:r>
    </w:p>
    <w:p w:rsidR="009C609B" w:rsidRPr="000E6688" w:rsidRDefault="009C609B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C609B" w:rsidRPr="000E6688" w:rsidRDefault="009C609B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0E6688">
        <w:rPr>
          <w:rFonts w:cstheme="minorHAnsi"/>
          <w:b/>
          <w:bCs/>
          <w:sz w:val="24"/>
          <w:szCs w:val="24"/>
        </w:rPr>
        <w:t>Odporúčania:</w:t>
      </w:r>
      <w:r w:rsidRPr="000E6688">
        <w:rPr>
          <w:rFonts w:cstheme="minorHAnsi"/>
          <w:sz w:val="24"/>
          <w:szCs w:val="24"/>
        </w:rPr>
        <w:t xml:space="preserve"> </w:t>
      </w:r>
      <w:r w:rsidR="00297FE8" w:rsidRPr="000E6688">
        <w:rPr>
          <w:rFonts w:cstheme="minorHAnsi"/>
          <w:sz w:val="24"/>
          <w:szCs w:val="24"/>
        </w:rPr>
        <w:t>Udržať úroveň, resp. ju zlepšovať.</w:t>
      </w:r>
    </w:p>
    <w:p w:rsidR="00342CF7" w:rsidRPr="000E6688" w:rsidRDefault="00342CF7" w:rsidP="00342CF7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342CF7" w:rsidRPr="000E6688" w:rsidRDefault="00342CF7" w:rsidP="00342CF7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C11177" w:rsidRPr="000E6688" w:rsidRDefault="00C11177" w:rsidP="00C11177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C11177" w:rsidRPr="000E6688" w:rsidRDefault="00C11177" w:rsidP="00C11177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EA3216" w:rsidRPr="000E6688" w:rsidRDefault="00EA3216" w:rsidP="00EA3216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DF2DF6" w:rsidRPr="000E6688" w:rsidRDefault="00DF2DF6" w:rsidP="00DF2DF6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DF2DF6" w:rsidRPr="000E6688" w:rsidRDefault="00DF2DF6" w:rsidP="00DF2DF6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464374" w:rsidRPr="000E6688" w:rsidRDefault="00464374" w:rsidP="00464374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464374" w:rsidRPr="000E6688" w:rsidRDefault="00464374" w:rsidP="00464374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8A30A1" w:rsidRPr="000E6688" w:rsidRDefault="008A30A1" w:rsidP="008A30A1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3C6504" w:rsidRPr="000E6688" w:rsidRDefault="003C6504" w:rsidP="003C6504">
      <w:pPr>
        <w:jc w:val="both"/>
        <w:rPr>
          <w:rFonts w:cstheme="minorHAnsi"/>
          <w:sz w:val="24"/>
          <w:szCs w:val="24"/>
        </w:rPr>
      </w:pPr>
    </w:p>
    <w:p w:rsidR="00A63DF5" w:rsidRPr="000E6688" w:rsidRDefault="00A63DF5" w:rsidP="00423E27">
      <w:pPr>
        <w:jc w:val="both"/>
        <w:rPr>
          <w:rFonts w:cstheme="minorHAnsi"/>
        </w:rPr>
      </w:pPr>
    </w:p>
    <w:p w:rsidR="000957EB" w:rsidRPr="000E6688" w:rsidRDefault="000957EB" w:rsidP="000957EB">
      <w:pPr>
        <w:jc w:val="both"/>
        <w:rPr>
          <w:rFonts w:cstheme="minorHAnsi"/>
        </w:rPr>
      </w:pPr>
    </w:p>
    <w:p w:rsidR="000957EB" w:rsidRPr="000E6688" w:rsidRDefault="000957EB" w:rsidP="000957EB">
      <w:pPr>
        <w:jc w:val="both"/>
        <w:rPr>
          <w:rFonts w:cstheme="minorHAnsi"/>
        </w:rPr>
      </w:pPr>
    </w:p>
    <w:sectPr w:rsidR="000957EB" w:rsidRPr="000E6688" w:rsidSect="002A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A3" w:rsidRDefault="003730A3" w:rsidP="0019222E">
      <w:pPr>
        <w:spacing w:after="0" w:line="240" w:lineRule="auto"/>
      </w:pPr>
      <w:r>
        <w:separator/>
      </w:r>
    </w:p>
  </w:endnote>
  <w:endnote w:type="continuationSeparator" w:id="0">
    <w:p w:rsidR="003730A3" w:rsidRDefault="003730A3" w:rsidP="0019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A3" w:rsidRDefault="003730A3" w:rsidP="0019222E">
      <w:pPr>
        <w:spacing w:after="0" w:line="240" w:lineRule="auto"/>
      </w:pPr>
      <w:r>
        <w:separator/>
      </w:r>
    </w:p>
  </w:footnote>
  <w:footnote w:type="continuationSeparator" w:id="0">
    <w:p w:rsidR="003730A3" w:rsidRDefault="003730A3" w:rsidP="0019222E">
      <w:pPr>
        <w:spacing w:after="0" w:line="240" w:lineRule="auto"/>
      </w:pPr>
      <w:r>
        <w:continuationSeparator/>
      </w:r>
    </w:p>
  </w:footnote>
  <w:footnote w:id="1">
    <w:p w:rsidR="003730A3" w:rsidRDefault="003730A3" w:rsidP="00192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F862FE">
          <w:rPr>
            <w:rStyle w:val="Hypertextovprepojenie"/>
            <w:rFonts w:asciiTheme="minorHAnsi" w:hAnsiTheme="minorHAnsi" w:cstheme="minorHAnsi"/>
            <w:sz w:val="16"/>
            <w:szCs w:val="16"/>
          </w:rPr>
          <w:t>https://temp.saavs.sk/wp-content/uploads/2022/03/Metodika-na-vyhodnocovanie-stadardov-uplne-znenie-v-zneni-zo-dna-18.-2.-2021-schvalene-VR-SAAVS-op.pdf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(strany 38-46)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8DB"/>
    <w:multiLevelType w:val="hybridMultilevel"/>
    <w:tmpl w:val="B3B2645A"/>
    <w:lvl w:ilvl="0" w:tplc="3990DD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B5AF8"/>
    <w:multiLevelType w:val="hybridMultilevel"/>
    <w:tmpl w:val="81482B40"/>
    <w:lvl w:ilvl="0" w:tplc="3C3412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03DD7"/>
    <w:multiLevelType w:val="hybridMultilevel"/>
    <w:tmpl w:val="BB2AAA2C"/>
    <w:lvl w:ilvl="0" w:tplc="AE36FF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A2EBB"/>
    <w:multiLevelType w:val="hybridMultilevel"/>
    <w:tmpl w:val="C39829A8"/>
    <w:lvl w:ilvl="0" w:tplc="D340F7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98C"/>
    <w:rsid w:val="00001A1B"/>
    <w:rsid w:val="00002C1C"/>
    <w:rsid w:val="000145EB"/>
    <w:rsid w:val="000223D5"/>
    <w:rsid w:val="00087B96"/>
    <w:rsid w:val="000957EB"/>
    <w:rsid w:val="000C610A"/>
    <w:rsid w:val="000D6B02"/>
    <w:rsid w:val="000E6688"/>
    <w:rsid w:val="000F36B8"/>
    <w:rsid w:val="0011399A"/>
    <w:rsid w:val="00115AB9"/>
    <w:rsid w:val="0014452D"/>
    <w:rsid w:val="00151A25"/>
    <w:rsid w:val="00161435"/>
    <w:rsid w:val="00162950"/>
    <w:rsid w:val="0018238D"/>
    <w:rsid w:val="0019222E"/>
    <w:rsid w:val="001A49A1"/>
    <w:rsid w:val="001C34A5"/>
    <w:rsid w:val="002042D6"/>
    <w:rsid w:val="00205FE7"/>
    <w:rsid w:val="00213D38"/>
    <w:rsid w:val="00231E5E"/>
    <w:rsid w:val="00252B78"/>
    <w:rsid w:val="002536A6"/>
    <w:rsid w:val="00275F7C"/>
    <w:rsid w:val="0028298C"/>
    <w:rsid w:val="002852C8"/>
    <w:rsid w:val="0029332D"/>
    <w:rsid w:val="00297FE8"/>
    <w:rsid w:val="002A121F"/>
    <w:rsid w:val="002A602F"/>
    <w:rsid w:val="002E08DD"/>
    <w:rsid w:val="002E0D92"/>
    <w:rsid w:val="00307288"/>
    <w:rsid w:val="0031767A"/>
    <w:rsid w:val="00321C2C"/>
    <w:rsid w:val="003251E1"/>
    <w:rsid w:val="00331808"/>
    <w:rsid w:val="00342CF7"/>
    <w:rsid w:val="003730A3"/>
    <w:rsid w:val="00385884"/>
    <w:rsid w:val="003C10D0"/>
    <w:rsid w:val="003C6504"/>
    <w:rsid w:val="003C655A"/>
    <w:rsid w:val="00421AEC"/>
    <w:rsid w:val="00423E27"/>
    <w:rsid w:val="00424BCB"/>
    <w:rsid w:val="00464374"/>
    <w:rsid w:val="00477C84"/>
    <w:rsid w:val="004A14BF"/>
    <w:rsid w:val="004B58A9"/>
    <w:rsid w:val="004C5838"/>
    <w:rsid w:val="00514852"/>
    <w:rsid w:val="005274AE"/>
    <w:rsid w:val="00536EFC"/>
    <w:rsid w:val="00540464"/>
    <w:rsid w:val="005404B1"/>
    <w:rsid w:val="00543B28"/>
    <w:rsid w:val="00554F95"/>
    <w:rsid w:val="005B14C9"/>
    <w:rsid w:val="005D220C"/>
    <w:rsid w:val="00606245"/>
    <w:rsid w:val="00641270"/>
    <w:rsid w:val="0064795C"/>
    <w:rsid w:val="0065391A"/>
    <w:rsid w:val="00660316"/>
    <w:rsid w:val="006B7FAA"/>
    <w:rsid w:val="006F7A6F"/>
    <w:rsid w:val="00700C9B"/>
    <w:rsid w:val="00721D7C"/>
    <w:rsid w:val="00735BB2"/>
    <w:rsid w:val="00762FD7"/>
    <w:rsid w:val="00764B52"/>
    <w:rsid w:val="00765047"/>
    <w:rsid w:val="007666CB"/>
    <w:rsid w:val="00780E76"/>
    <w:rsid w:val="007A6303"/>
    <w:rsid w:val="007C7B73"/>
    <w:rsid w:val="007D2ADA"/>
    <w:rsid w:val="007E4676"/>
    <w:rsid w:val="00812E87"/>
    <w:rsid w:val="008151CB"/>
    <w:rsid w:val="0083110E"/>
    <w:rsid w:val="00843788"/>
    <w:rsid w:val="00860131"/>
    <w:rsid w:val="0086778A"/>
    <w:rsid w:val="00886F60"/>
    <w:rsid w:val="00887C97"/>
    <w:rsid w:val="008914AA"/>
    <w:rsid w:val="00892C51"/>
    <w:rsid w:val="008A30A1"/>
    <w:rsid w:val="008B50D5"/>
    <w:rsid w:val="008D3ED7"/>
    <w:rsid w:val="00912ADF"/>
    <w:rsid w:val="00931B3F"/>
    <w:rsid w:val="00943760"/>
    <w:rsid w:val="00947F36"/>
    <w:rsid w:val="009658CF"/>
    <w:rsid w:val="009661FA"/>
    <w:rsid w:val="009C0EB5"/>
    <w:rsid w:val="009C609B"/>
    <w:rsid w:val="00A11962"/>
    <w:rsid w:val="00A4006C"/>
    <w:rsid w:val="00A435F7"/>
    <w:rsid w:val="00A43BDD"/>
    <w:rsid w:val="00A4458B"/>
    <w:rsid w:val="00A63DF5"/>
    <w:rsid w:val="00A83BEC"/>
    <w:rsid w:val="00AB501E"/>
    <w:rsid w:val="00AF3318"/>
    <w:rsid w:val="00B03D66"/>
    <w:rsid w:val="00B342FC"/>
    <w:rsid w:val="00B35271"/>
    <w:rsid w:val="00B4078E"/>
    <w:rsid w:val="00B46824"/>
    <w:rsid w:val="00B55397"/>
    <w:rsid w:val="00BA75B5"/>
    <w:rsid w:val="00BC0250"/>
    <w:rsid w:val="00BC7692"/>
    <w:rsid w:val="00BD08C0"/>
    <w:rsid w:val="00BD4256"/>
    <w:rsid w:val="00BD6395"/>
    <w:rsid w:val="00C11177"/>
    <w:rsid w:val="00C16414"/>
    <w:rsid w:val="00C5045B"/>
    <w:rsid w:val="00C72A72"/>
    <w:rsid w:val="00C83375"/>
    <w:rsid w:val="00C93EB8"/>
    <w:rsid w:val="00C96C8D"/>
    <w:rsid w:val="00CB3ED9"/>
    <w:rsid w:val="00CD217E"/>
    <w:rsid w:val="00CD3402"/>
    <w:rsid w:val="00CE7F8C"/>
    <w:rsid w:val="00CF0652"/>
    <w:rsid w:val="00D05D3F"/>
    <w:rsid w:val="00D07457"/>
    <w:rsid w:val="00D326A1"/>
    <w:rsid w:val="00D40421"/>
    <w:rsid w:val="00D45EF6"/>
    <w:rsid w:val="00D531D6"/>
    <w:rsid w:val="00D54F35"/>
    <w:rsid w:val="00D6397E"/>
    <w:rsid w:val="00D705C2"/>
    <w:rsid w:val="00D74EBF"/>
    <w:rsid w:val="00D923AE"/>
    <w:rsid w:val="00DA14AD"/>
    <w:rsid w:val="00DD439A"/>
    <w:rsid w:val="00DE486C"/>
    <w:rsid w:val="00DF1576"/>
    <w:rsid w:val="00DF2DF6"/>
    <w:rsid w:val="00E12301"/>
    <w:rsid w:val="00E136A1"/>
    <w:rsid w:val="00E25246"/>
    <w:rsid w:val="00E36BD8"/>
    <w:rsid w:val="00E42547"/>
    <w:rsid w:val="00E43EC1"/>
    <w:rsid w:val="00E70422"/>
    <w:rsid w:val="00E72736"/>
    <w:rsid w:val="00E7579A"/>
    <w:rsid w:val="00E90365"/>
    <w:rsid w:val="00EA3216"/>
    <w:rsid w:val="00ED3E8C"/>
    <w:rsid w:val="00EE7AC9"/>
    <w:rsid w:val="00EF02D7"/>
    <w:rsid w:val="00F111CC"/>
    <w:rsid w:val="00F15B26"/>
    <w:rsid w:val="00F31BEE"/>
    <w:rsid w:val="00F533F6"/>
    <w:rsid w:val="00F611E4"/>
    <w:rsid w:val="00F65A1C"/>
    <w:rsid w:val="00FA6703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60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A6703"/>
    <w:rPr>
      <w:color w:val="808080"/>
    </w:rPr>
  </w:style>
  <w:style w:type="paragraph" w:styleId="Zkladntext">
    <w:name w:val="Body Text"/>
    <w:basedOn w:val="Normlny"/>
    <w:link w:val="ZkladntextChar"/>
    <w:uiPriority w:val="1"/>
    <w:unhideWhenUsed/>
    <w:qFormat/>
    <w:rsid w:val="00FA6703"/>
    <w:pPr>
      <w:widowControl w:val="0"/>
      <w:autoSpaceDE w:val="0"/>
      <w:autoSpaceDN w:val="0"/>
      <w:spacing w:after="0" w:line="240" w:lineRule="auto"/>
      <w:ind w:left="683"/>
    </w:pPr>
    <w:rPr>
      <w:rFonts w:ascii="Calibri" w:eastAsia="Calibri" w:hAnsi="Calibri" w:cs="Calibri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6703"/>
    <w:rPr>
      <w:rFonts w:ascii="Calibri" w:eastAsia="Calibri" w:hAnsi="Calibri" w:cs="Calibri"/>
      <w:lang w:val="en-US"/>
    </w:rPr>
  </w:style>
  <w:style w:type="character" w:customStyle="1" w:styleId="normaltextrun">
    <w:name w:val="normaltextrun"/>
    <w:basedOn w:val="Predvolenpsmoodseku"/>
    <w:rsid w:val="000D6B02"/>
  </w:style>
  <w:style w:type="paragraph" w:styleId="Normlnywebov">
    <w:name w:val="Normal (Web)"/>
    <w:basedOn w:val="Normlny"/>
    <w:uiPriority w:val="99"/>
    <w:semiHidden/>
    <w:unhideWhenUsed/>
    <w:rsid w:val="009C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860131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B468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unhideWhenUsed/>
    <w:rsid w:val="0019222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222E"/>
    <w:rPr>
      <w:rFonts w:ascii="Arial" w:hAnsi="Arial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9222E"/>
    <w:rPr>
      <w:color w:val="0563C1" w:themeColor="hyperlink"/>
      <w:u w:val="single"/>
    </w:rPr>
  </w:style>
  <w:style w:type="table" w:customStyle="1" w:styleId="TableGrid">
    <w:name w:val="TableGrid"/>
    <w:rsid w:val="0019222E"/>
    <w:pPr>
      <w:spacing w:after="0" w:line="240" w:lineRule="auto"/>
    </w:pPr>
    <w:rPr>
      <w:rFonts w:eastAsiaTheme="minorEastAsia"/>
      <w:sz w:val="24"/>
      <w:szCs w:val="24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19222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1A25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151A25"/>
  </w:style>
  <w:style w:type="character" w:styleId="Zvraznenie">
    <w:name w:val="Emphasis"/>
    <w:basedOn w:val="Predvolenpsmoodseku"/>
    <w:uiPriority w:val="20"/>
    <w:qFormat/>
    <w:rsid w:val="00151A25"/>
    <w:rPr>
      <w:i/>
      <w:iCs/>
    </w:rPr>
  </w:style>
  <w:style w:type="paragraph" w:customStyle="1" w:styleId="Default">
    <w:name w:val="Default"/>
    <w:rsid w:val="001A49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0C9B"/>
    <w:rPr>
      <w:color w:val="954F72" w:themeColor="followed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77C84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0145E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0145EB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te.sk/files/layout/pdf-subory/dokumenty/%C5%A0tudijn%C3%BD%20poriadok%20V%C5%A0MP.pdf" TargetMode="External"/><Relationship Id="rId13" Type="http://schemas.openxmlformats.org/officeDocument/2006/relationships/hyperlink" Target="https://www.ismpo.sk/files/layout/pdf-subory/dokumenty/Smernica%20rektora%20%C4%8D.%202-2015%20o%20podpore%20%C5%A1tudentov%20so%20%C5%A1pecifick%C3%BDmi%20potrebam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te.sk/files/layout/pdf-subory/erasmus-plus/Smernica_3-2025_o_realizacii_programu_Erasmus%2B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te.sk/files/layout/pdf-subory/dokumenty/zoznam_subjektov_nov%C3%A9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vste.sk/files/layout/pdf-subory/dokumenty/%C5%A0tudijn%C3%BD%20poriadok%20V%C5%A0M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te.sk/files/layout/pdf-subory/erasmus-plus/Smernica_3-2025_o_realizacii_programu_Erasmus%2B.pdf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.saavs.sk/wp-content/uploads/2022/03/Metodika-na-vyhodnocovanie-stadardov-uplne-znenie-v-zneni-zo-dna-18.-2.-2021-schvalene-VR-SAAVS-op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5107DB1D224336A8A681D1FD99C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1E28A-5C5A-4D03-B185-9A851BE1B7B9}"/>
      </w:docPartPr>
      <w:docPartBody>
        <w:p w:rsidR="00A34641" w:rsidRDefault="00A34641" w:rsidP="00A34641">
          <w:pPr>
            <w:pStyle w:val="A05107DB1D224336A8A681D1FD99C07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7A41E645CC44648A8ECF53EFD7D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D92A2A-00FE-4182-8519-8D4D8A9DF46D}"/>
      </w:docPartPr>
      <w:docPartBody>
        <w:p w:rsidR="00A34641" w:rsidRDefault="00A34641" w:rsidP="00A34641">
          <w:pPr>
            <w:pStyle w:val="E7A41E645CC44648A8ECF53EFD7D70E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D3780E0CDB8468D8FC613F4524EC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8DA91E-BC28-4197-9448-A30836AE3540}"/>
      </w:docPartPr>
      <w:docPartBody>
        <w:p w:rsidR="00A34641" w:rsidRDefault="00A34641" w:rsidP="00A34641">
          <w:pPr>
            <w:pStyle w:val="CD3780E0CDB8468D8FC613F4524EC2A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304138BDA9E4B0E9D9D85C8382FA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57703-37E6-47B4-B056-21EBA879C768}"/>
      </w:docPartPr>
      <w:docPartBody>
        <w:p w:rsidR="00A34641" w:rsidRDefault="00A34641" w:rsidP="00A34641">
          <w:pPr>
            <w:pStyle w:val="3304138BDA9E4B0E9D9D85C8382FA0A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97DE81EC326478AB25DA88B40441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60603-C335-4881-AF07-E2E4F474A19D}"/>
      </w:docPartPr>
      <w:docPartBody>
        <w:p w:rsidR="00A34641" w:rsidRDefault="00A34641" w:rsidP="00A34641">
          <w:pPr>
            <w:pStyle w:val="597DE81EC326478AB25DA88B4044152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588F7801EC41BDB22EF217A024AF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BA184-E66D-4B6E-B4BC-13707A978C4F}"/>
      </w:docPartPr>
      <w:docPartBody>
        <w:p w:rsidR="00A34641" w:rsidRDefault="00A34641" w:rsidP="00A34641">
          <w:pPr>
            <w:pStyle w:val="9D588F7801EC41BDB22EF217A024AF7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0F28DAD80D44CF1B7F8B97292D43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76C94-84F1-46B4-A5F7-E27D026322DD}"/>
      </w:docPartPr>
      <w:docPartBody>
        <w:p w:rsidR="00A34641" w:rsidRDefault="00A34641" w:rsidP="00A34641">
          <w:pPr>
            <w:pStyle w:val="A0F28DAD80D44CF1B7F8B97292D43B7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A80465E10444DAD3EA77880F38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6770F-36AA-4881-BF29-94674C468673}"/>
      </w:docPartPr>
      <w:docPartBody>
        <w:p w:rsidR="00A34641" w:rsidRDefault="00A34641" w:rsidP="00A34641">
          <w:pPr>
            <w:pStyle w:val="278A80465E10444DAD3EA77880F380D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A75CD018F2D4C1F974530D499CA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2C155-02B2-4C78-B44B-BAA970006AB5}"/>
      </w:docPartPr>
      <w:docPartBody>
        <w:p w:rsidR="00A34641" w:rsidRDefault="00A34641" w:rsidP="00A34641">
          <w:pPr>
            <w:pStyle w:val="FA75CD018F2D4C1F974530D499CA7C5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671640DFB7846AF91948FB31DA1E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3F95B-C8A1-4E9F-A764-E3E0051662A7}"/>
      </w:docPartPr>
      <w:docPartBody>
        <w:p w:rsidR="00A34641" w:rsidRDefault="00A34641" w:rsidP="00A34641">
          <w:pPr>
            <w:pStyle w:val="5671640DFB7846AF91948FB31DA1EFF7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975A0E169BA46338A90E0B2C5090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25AD2-95DD-4090-8CD3-6808561C573C}"/>
      </w:docPartPr>
      <w:docPartBody>
        <w:p w:rsidR="00A34641" w:rsidRDefault="00A34641" w:rsidP="00A34641">
          <w:pPr>
            <w:pStyle w:val="3975A0E169BA46338A90E0B2C5090257"/>
          </w:pPr>
          <w:r w:rsidRPr="00C87317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83DCC9C53034C8C9E7B08EDD44BA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B6844-C386-4511-8B1B-938A1B558D43}"/>
      </w:docPartPr>
      <w:docPartBody>
        <w:p w:rsidR="00A34641" w:rsidRDefault="00A34641" w:rsidP="00A34641">
          <w:pPr>
            <w:pStyle w:val="083DCC9C53034C8C9E7B08EDD44BA333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D5845C8B5354CE7A654E42AD0B00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A002-04A9-4764-ACFD-19202FE54D09}"/>
      </w:docPartPr>
      <w:docPartBody>
        <w:p w:rsidR="00A34641" w:rsidRDefault="00A34641" w:rsidP="00A34641">
          <w:pPr>
            <w:pStyle w:val="5D5845C8B5354CE7A654E42AD0B0075A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916EEF895D54ADC8228D3C92AF9B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BDEA3-0811-4117-B1FD-E8A3C2FF26F6}"/>
      </w:docPartPr>
      <w:docPartBody>
        <w:p w:rsidR="00A34641" w:rsidRDefault="00A34641" w:rsidP="00A34641">
          <w:pPr>
            <w:pStyle w:val="2916EEF895D54ADC8228D3C92AF9B5AA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F598F1BB6E374795B0B57CB10AC70D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90350-ED7C-465A-AEBD-AF0353AB1761}"/>
      </w:docPartPr>
      <w:docPartBody>
        <w:p w:rsidR="00A34641" w:rsidRDefault="00A34641" w:rsidP="00A34641">
          <w:pPr>
            <w:pStyle w:val="F598F1BB6E374795B0B57CB10AC70D2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C5128DC49F04C1591A6B876DC4FB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498E09-9466-49A6-9344-3540317EC880}"/>
      </w:docPartPr>
      <w:docPartBody>
        <w:p w:rsidR="00A34641" w:rsidRDefault="00A34641" w:rsidP="00A34641">
          <w:pPr>
            <w:pStyle w:val="AC5128DC49F04C1591A6B876DC4FB5BB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44D0C7DBE6F48E4B826A2C7C51C43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E5292-323B-4466-8EDC-923B79BD1A83}"/>
      </w:docPartPr>
      <w:docPartBody>
        <w:p w:rsidR="00A34641" w:rsidRDefault="00A34641" w:rsidP="00A34641">
          <w:pPr>
            <w:pStyle w:val="B44D0C7DBE6F48E4B826A2C7C51C43F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40303BB32CF456DA4864115476D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88515-63C0-4FD7-8394-F5EF3762258A}"/>
      </w:docPartPr>
      <w:docPartBody>
        <w:p w:rsidR="00A34641" w:rsidRDefault="00A34641" w:rsidP="00A34641">
          <w:pPr>
            <w:pStyle w:val="240303BB32CF456DA4864115476D4BE0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07C8390C744EF086087C61780794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FA00B-6B7F-461B-8098-F280E52E958D}"/>
      </w:docPartPr>
      <w:docPartBody>
        <w:p w:rsidR="00A34641" w:rsidRDefault="00A34641" w:rsidP="00A34641">
          <w:pPr>
            <w:pStyle w:val="CC07C8390C744EF086087C61780794E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1AD1D2BE2E54745962878462EC81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3C706-E6A9-47BA-B195-7FA9ABA612D1}"/>
      </w:docPartPr>
      <w:docPartBody>
        <w:p w:rsidR="00A34641" w:rsidRDefault="00A34641" w:rsidP="00A34641">
          <w:pPr>
            <w:pStyle w:val="D1AD1D2BE2E54745962878462EC81B0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59C3B06F5042AEA087E17EE9B1B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13D8B6-BFFE-422A-ADF5-5D162A821C4F}"/>
      </w:docPartPr>
      <w:docPartBody>
        <w:p w:rsidR="00A34641" w:rsidRDefault="00A34641" w:rsidP="00A34641">
          <w:pPr>
            <w:pStyle w:val="7759C3B06F5042AEA087E17EE9B1B912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C623BAC55BE4C1E8E0D0EE6D7D7F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3709C9-6305-4860-83FD-AB998C42E26C}"/>
      </w:docPartPr>
      <w:docPartBody>
        <w:p w:rsidR="00A34641" w:rsidRDefault="00A34641" w:rsidP="00A34641">
          <w:pPr>
            <w:pStyle w:val="AC623BAC55BE4C1E8E0D0EE6D7D7FE5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F5A26A717A14A78BE882D14536AB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A063A-E9E1-4E49-A42A-64EB5638B173}"/>
      </w:docPartPr>
      <w:docPartBody>
        <w:p w:rsidR="00A34641" w:rsidRDefault="00A34641" w:rsidP="00A34641">
          <w:pPr>
            <w:pStyle w:val="BF5A26A717A14A78BE882D14536ABCE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4986FEDF4AD49D7AAA33382CC665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2A7E32-4EAB-42D9-B271-D9DE3EC99F43}"/>
      </w:docPartPr>
      <w:docPartBody>
        <w:p w:rsidR="00A34641" w:rsidRDefault="00A34641" w:rsidP="00A34641">
          <w:pPr>
            <w:pStyle w:val="A4986FEDF4AD49D7AAA33382CC66546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E69DD90408A4E26AC34E459D37CB8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42538A-63B3-46C4-BAF9-B2AA886B98D1}"/>
      </w:docPartPr>
      <w:docPartBody>
        <w:p w:rsidR="00A34641" w:rsidRDefault="00A34641" w:rsidP="00A34641">
          <w:pPr>
            <w:pStyle w:val="5E69DD90408A4E26AC34E459D37CB89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6E9134DA0E44AB2AAD1ECBE49D49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C375C0-9E2F-4EB9-8D90-DDCC0775EE20}"/>
      </w:docPartPr>
      <w:docPartBody>
        <w:p w:rsidR="00A34641" w:rsidRDefault="00A34641" w:rsidP="00A34641">
          <w:pPr>
            <w:pStyle w:val="06E9134DA0E44AB2AAD1ECBE49D49CE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CEDE0F442641BF940EDA69D896B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39EC50-74EB-4A9C-BDD4-49CC54BF559F}"/>
      </w:docPartPr>
      <w:docPartBody>
        <w:p w:rsidR="00A34641" w:rsidRDefault="00A34641" w:rsidP="00A34641">
          <w:pPr>
            <w:pStyle w:val="0ECEDE0F442641BF940EDA69D896BCB7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D5344B2F8F84EDFA378CB581B456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EBA55-E912-4712-851D-390500D37E4E}"/>
      </w:docPartPr>
      <w:docPartBody>
        <w:p w:rsidR="00A34641" w:rsidRDefault="00A34641" w:rsidP="00A34641">
          <w:pPr>
            <w:pStyle w:val="9D5344B2F8F84EDFA378CB581B456540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384D89BFCC945288D22B124B1E707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CAAF9-232C-4F32-B869-36D6D3D860BA}"/>
      </w:docPartPr>
      <w:docPartBody>
        <w:p w:rsidR="00A34641" w:rsidRDefault="00A34641" w:rsidP="00A34641">
          <w:pPr>
            <w:pStyle w:val="3384D89BFCC945288D22B124B1E707A5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EF732B1978045D09AB66DF0A0FD84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1D10B-EBD8-4E42-A4AD-E6FF6997EDA7}"/>
      </w:docPartPr>
      <w:docPartBody>
        <w:p w:rsidR="00A34641" w:rsidRDefault="00A34641" w:rsidP="00A34641">
          <w:pPr>
            <w:pStyle w:val="EEF732B1978045D09AB66DF0A0FD84A9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D260744D4E741A297DD271ED65E85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08381-DDBC-44C9-A14E-64659751CB68}"/>
      </w:docPartPr>
      <w:docPartBody>
        <w:p w:rsidR="00A34641" w:rsidRDefault="00A34641" w:rsidP="00A34641">
          <w:pPr>
            <w:pStyle w:val="BD260744D4E741A297DD271ED65E85D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ECDD3E4C6CE4F6D84BEA1986A97F6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13D0D-5242-4AD0-BA16-2990F41D28C9}"/>
      </w:docPartPr>
      <w:docPartBody>
        <w:p w:rsidR="00A34641" w:rsidRDefault="00A34641" w:rsidP="00A34641">
          <w:pPr>
            <w:pStyle w:val="0ECDD3E4C6CE4F6D84BEA1986A97F602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6E93DE0AC5C4E2D924DFA324A29A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5B8E62-862D-4712-81D9-8EE5D9E624A8}"/>
      </w:docPartPr>
      <w:docPartBody>
        <w:p w:rsidR="00A34641" w:rsidRDefault="00A34641" w:rsidP="00A34641">
          <w:pPr>
            <w:pStyle w:val="46E93DE0AC5C4E2D924DFA324A29A22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43A2B7E5D9A4F48B9AEC9D28433A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3B60C-07C3-49E9-8006-1D5BEE3DDCA2}"/>
      </w:docPartPr>
      <w:docPartBody>
        <w:p w:rsidR="00A34641" w:rsidRDefault="00A34641" w:rsidP="00A34641">
          <w:pPr>
            <w:pStyle w:val="C43A2B7E5D9A4F48B9AEC9D28433A436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1018F76F1ED4BA5AAEDECAEE75B3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7FC60-94E8-41AE-B784-8D391D302C83}"/>
      </w:docPartPr>
      <w:docPartBody>
        <w:p w:rsidR="00A34641" w:rsidRDefault="00A34641" w:rsidP="00A34641">
          <w:pPr>
            <w:pStyle w:val="31018F76F1ED4BA5AAEDECAEE75B3A8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43727E39DB14CE7A98E3E80DEE85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E5C85-359B-4239-B1DA-C541942F544E}"/>
      </w:docPartPr>
      <w:docPartBody>
        <w:p w:rsidR="00A34641" w:rsidRDefault="00A34641" w:rsidP="00A34641">
          <w:pPr>
            <w:pStyle w:val="543727E39DB14CE7A98E3E80DEE8510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9416D8F21634E58A3805F4E92814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F3A583-E775-4BB8-9769-B6E6D1C07092}"/>
      </w:docPartPr>
      <w:docPartBody>
        <w:p w:rsidR="00A34641" w:rsidRDefault="00A34641" w:rsidP="00A34641">
          <w:pPr>
            <w:pStyle w:val="79416D8F21634E58A3805F4E92814A9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E86E76AA6264130AF5B1CD76CEDA5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243971-DD42-41D9-9C47-5FFE27E8AAA1}"/>
      </w:docPartPr>
      <w:docPartBody>
        <w:p w:rsidR="00A34641" w:rsidRDefault="00A34641" w:rsidP="00A34641">
          <w:pPr>
            <w:pStyle w:val="DE86E76AA6264130AF5B1CD76CEDA54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081D79438054E848ACA2A1E069BF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528D80-892D-4681-8CCE-02DD3042DEE7}"/>
      </w:docPartPr>
      <w:docPartBody>
        <w:p w:rsidR="00A34641" w:rsidRDefault="00A34641" w:rsidP="00A34641">
          <w:pPr>
            <w:pStyle w:val="4081D79438054E848ACA2A1E069BF6D9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453C465EF74E459373C6B73E423C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1DC71-5EDA-47F9-B11C-F4288341AA88}"/>
      </w:docPartPr>
      <w:docPartBody>
        <w:p w:rsidR="00A34641" w:rsidRDefault="00A34641" w:rsidP="00A34641">
          <w:pPr>
            <w:pStyle w:val="77453C465EF74E459373C6B73E423C7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A7E1C0B896449A4B0B24453DDA9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34052-5B2D-4558-AAAE-944002D7D3E4}"/>
      </w:docPartPr>
      <w:docPartBody>
        <w:p w:rsidR="00A34641" w:rsidRDefault="00A34641" w:rsidP="00A34641">
          <w:pPr>
            <w:pStyle w:val="EA7E1C0B896449A4B0B24453DDA9BF9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E3FFE104FE84936B25640765A363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6768A-DE44-4EB4-B01D-D43BEE272261}"/>
      </w:docPartPr>
      <w:docPartBody>
        <w:p w:rsidR="00A34641" w:rsidRDefault="00A34641" w:rsidP="00A34641">
          <w:pPr>
            <w:pStyle w:val="AE3FFE104FE84936B25640765A363245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085C143CB04D739F05AD567F1E1D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3D793-2F87-472A-BA6A-8D9067EC8B32}"/>
      </w:docPartPr>
      <w:docPartBody>
        <w:p w:rsidR="00A34641" w:rsidRDefault="00A34641" w:rsidP="00A34641">
          <w:pPr>
            <w:pStyle w:val="09085C143CB04D739F05AD567F1E1DA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B846A405340499B802FF3FD7E30C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53348-6C29-483C-8197-4048DC9771D7}"/>
      </w:docPartPr>
      <w:docPartBody>
        <w:p w:rsidR="00A34641" w:rsidRDefault="00A34641" w:rsidP="00A34641">
          <w:pPr>
            <w:pStyle w:val="DB846A405340499B802FF3FD7E30CCE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BF455E695489DA0D9874999DF8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F306-F88D-4FA8-90D2-C4AA85B81971}"/>
      </w:docPartPr>
      <w:docPartBody>
        <w:p w:rsidR="00A34641" w:rsidRDefault="00A34641" w:rsidP="00A34641">
          <w:pPr>
            <w:pStyle w:val="D08BF455E695489DA0D9874999DF860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6D83D9A789E2408F892B68861540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B605E-2D15-43CA-ABF3-B905A538EA66}"/>
      </w:docPartPr>
      <w:docPartBody>
        <w:p w:rsidR="00A34641" w:rsidRDefault="00A34641" w:rsidP="00A34641">
          <w:pPr>
            <w:pStyle w:val="6D83D9A789E2408F892B68861540FAB3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8CC28FD9E04D27A1D9D5C9072FA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62F81-DA63-49B3-8351-3B4CD6D27546}"/>
      </w:docPartPr>
      <w:docPartBody>
        <w:p w:rsidR="00A34641" w:rsidRDefault="00A34641" w:rsidP="00A34641">
          <w:pPr>
            <w:pStyle w:val="CC8CC28FD9E04D27A1D9D5C9072FAA7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A52F8701E18414FAFC1C17E6CF37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2CE7E-F1BC-4B97-BB89-C6E1DBA10363}"/>
      </w:docPartPr>
      <w:docPartBody>
        <w:p w:rsidR="00A34641" w:rsidRDefault="00A34641" w:rsidP="00A34641">
          <w:pPr>
            <w:pStyle w:val="DA52F8701E18414FAFC1C17E6CF37A2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B7227A86F3D4A53BEBA50E28B44C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78F1C-3A44-4983-B243-4B9BA0023D61}"/>
      </w:docPartPr>
      <w:docPartBody>
        <w:p w:rsidR="00A34641" w:rsidRDefault="00A34641" w:rsidP="00A34641">
          <w:pPr>
            <w:pStyle w:val="EB7227A86F3D4A53BEBA50E28B44CFC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DFBF983C7E4EBD9E93B997D2D8A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BFABF-6C65-46E4-B2B2-EC074874270A}"/>
      </w:docPartPr>
      <w:docPartBody>
        <w:p w:rsidR="00A34641" w:rsidRDefault="00A34641" w:rsidP="00A34641">
          <w:pPr>
            <w:pStyle w:val="09DFBF983C7E4EBD9E93B997D2D8ACF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58C93B6DEB648A5932E6D3449BC4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422A0-7AF6-483A-8B6E-A84281A6BE13}"/>
      </w:docPartPr>
      <w:docPartBody>
        <w:p w:rsidR="00A34641" w:rsidRDefault="00A34641" w:rsidP="00A34641">
          <w:pPr>
            <w:pStyle w:val="958C93B6DEB648A5932E6D3449BC400C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7E30880C8D4CC7A445E1D2345D7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96423-281F-4D6F-818F-2D291B875F98}"/>
      </w:docPartPr>
      <w:docPartBody>
        <w:p w:rsidR="00A34641" w:rsidRDefault="00A34641" w:rsidP="00A34641">
          <w:pPr>
            <w:pStyle w:val="9D7E30880C8D4CC7A445E1D2345D7D8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0DEDFFB5D0A44B6B2B8C9C7261B9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879271-5F20-446D-913E-8DCAF308774F}"/>
      </w:docPartPr>
      <w:docPartBody>
        <w:p w:rsidR="00A34641" w:rsidRDefault="00A34641" w:rsidP="00A34641">
          <w:pPr>
            <w:pStyle w:val="80DEDFFB5D0A44B6B2B8C9C7261B916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72243EF61744F7AE834757405E4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F78C2-7CD1-4468-80F1-2667C467C45E}"/>
      </w:docPartPr>
      <w:docPartBody>
        <w:p w:rsidR="00A34641" w:rsidRDefault="00A34641" w:rsidP="00A34641">
          <w:pPr>
            <w:pStyle w:val="2772243EF61744F7AE834757405E4515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B1B2425863745F2B55544C60F383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C4790-BA5B-4EAF-AC81-1C7BB714CA8B}"/>
      </w:docPartPr>
      <w:docPartBody>
        <w:p w:rsidR="00A34641" w:rsidRDefault="00A34641" w:rsidP="00A34641">
          <w:pPr>
            <w:pStyle w:val="FB1B2425863745F2B55544C60F383502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9861D797C4443C6BFA8D14BAFEAA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D31A0-A7E5-4D9B-AFD6-3EF2E493BEF1}"/>
      </w:docPartPr>
      <w:docPartBody>
        <w:p w:rsidR="00A34641" w:rsidRDefault="00A34641" w:rsidP="00A34641">
          <w:pPr>
            <w:pStyle w:val="F9861D797C4443C6BFA8D14BAFEAA299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ABFA5A5B3B6410FBFE640074133E4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1FA63-37A2-4C4A-A6C0-CEE28A450778}"/>
      </w:docPartPr>
      <w:docPartBody>
        <w:p w:rsidR="00A34641" w:rsidRDefault="00A34641" w:rsidP="00A34641">
          <w:pPr>
            <w:pStyle w:val="6ABFA5A5B3B6410FBFE640074133E40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7D6C8D5E514C088F5957F3C0E456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9FC94-525A-4AC7-B0C3-9EE546986AD8}"/>
      </w:docPartPr>
      <w:docPartBody>
        <w:p w:rsidR="00A34641" w:rsidRDefault="00A34641" w:rsidP="00A34641">
          <w:pPr>
            <w:pStyle w:val="307D6C8D5E514C088F5957F3C0E456FA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2E734C17E1E4FB2B4AF5EE51F46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9CA8A-B186-4827-9435-2E25D4E9B277}"/>
      </w:docPartPr>
      <w:docPartBody>
        <w:p w:rsidR="00A34641" w:rsidRDefault="00A34641" w:rsidP="00A34641">
          <w:pPr>
            <w:pStyle w:val="32E734C17E1E4FB2B4AF5EE51F466F53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F99D5BA77D4562A8FB5207AB70D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995C6-5C8B-45DF-9970-367054E371F7}"/>
      </w:docPartPr>
      <w:docPartBody>
        <w:p w:rsidR="00A34641" w:rsidRDefault="00A34641" w:rsidP="00A34641">
          <w:pPr>
            <w:pStyle w:val="36F99D5BA77D4562A8FB5207AB70DAE3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B124DC064D4B19B4345CC1F3285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20D35-06F1-41FA-A61A-4D4BED8DAC65}"/>
      </w:docPartPr>
      <w:docPartBody>
        <w:p w:rsidR="00A34641" w:rsidRDefault="00A34641" w:rsidP="00A34641">
          <w:pPr>
            <w:pStyle w:val="1CB124DC064D4B19B4345CC1F3285FB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6259DDBCF048B1BF0A2045169C7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F14E98-C256-4D3D-A7D6-A9C6520E1893}"/>
      </w:docPartPr>
      <w:docPartBody>
        <w:p w:rsidR="00A34641" w:rsidRDefault="00A34641" w:rsidP="00A34641">
          <w:pPr>
            <w:pStyle w:val="8C6259DDBCF048B1BF0A2045169C7E7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D7FCBEA58834CECA0079FD5797A64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D67FB-98F7-4CC4-842C-113ED7BD789F}"/>
      </w:docPartPr>
      <w:docPartBody>
        <w:p w:rsidR="00A34641" w:rsidRDefault="00A34641" w:rsidP="00A34641">
          <w:pPr>
            <w:pStyle w:val="1D7FCBEA58834CECA0079FD5797A645B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3FA9203041F443BA25A3C80B46A3C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8573D-CCAE-4ACC-910F-0EE74606E892}"/>
      </w:docPartPr>
      <w:docPartBody>
        <w:p w:rsidR="00A34641" w:rsidRDefault="00A34641" w:rsidP="00A34641">
          <w:pPr>
            <w:pStyle w:val="B3FA9203041F443BA25A3C80B46A3C6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6D692D59743483EB70AADEE5B31C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127F8-F7DE-4478-9857-14AC4AF1CD02}"/>
      </w:docPartPr>
      <w:docPartBody>
        <w:p w:rsidR="00A34641" w:rsidRDefault="00A34641" w:rsidP="00A34641">
          <w:pPr>
            <w:pStyle w:val="96D692D59743483EB70AADEE5B31C6E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EC84F3A2EF44B558590F31F2D7F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9548-5231-4928-8972-79F33A9D726A}"/>
      </w:docPartPr>
      <w:docPartBody>
        <w:p w:rsidR="00A34641" w:rsidRDefault="00A34641" w:rsidP="00A34641">
          <w:pPr>
            <w:pStyle w:val="1EC84F3A2EF44B558590F31F2D7FC1F8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E5D480CEA047AAB53016F004E31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BB008-5093-4EED-8792-A6501BD50823}"/>
      </w:docPartPr>
      <w:docPartBody>
        <w:p w:rsidR="00A34641" w:rsidRDefault="00A34641" w:rsidP="00A34641">
          <w:pPr>
            <w:pStyle w:val="E6E5D480CEA047AAB53016F004E3186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E63CD960C1459B82B34E77E5EEC2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4A1703-1652-42BE-8A3B-8012C60A9301}"/>
      </w:docPartPr>
      <w:docPartBody>
        <w:p w:rsidR="00A34641" w:rsidRDefault="00A34641" w:rsidP="00A34641">
          <w:pPr>
            <w:pStyle w:val="8AE63CD960C1459B82B34E77E5EEC2D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7ACDDA2DB9C4DDD9FA25B10F4DC4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FC898-5FC0-44B0-908C-9BBA4BDEB0EF}"/>
      </w:docPartPr>
      <w:docPartBody>
        <w:p w:rsidR="00A34641" w:rsidRDefault="00A34641" w:rsidP="00A34641">
          <w:pPr>
            <w:pStyle w:val="A7ACDDA2DB9C4DDD9FA25B10F4DC4B2A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EBB3D0FB749EF9F33298C02A29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4D154-1D00-487A-8A96-942FB34C6C18}"/>
      </w:docPartPr>
      <w:docPartBody>
        <w:p w:rsidR="00A34641" w:rsidRDefault="00A34641" w:rsidP="00A34641">
          <w:pPr>
            <w:pStyle w:val="278EBB3D0FB749EF9F33298C02A2918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7C54802767FB444FA5022116864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50A1-45C8-4149-97A4-C2692BDDE0A0}"/>
      </w:docPartPr>
      <w:docPartBody>
        <w:p w:rsidR="00A34641" w:rsidRDefault="00A34641" w:rsidP="00A34641">
          <w:pPr>
            <w:pStyle w:val="7C54802767FB444FA50221168647378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5DD81F86044DE988EC526BABB43A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CC4120-9FBA-4E80-B2EB-3A2E95A193D5}"/>
      </w:docPartPr>
      <w:docPartBody>
        <w:p w:rsidR="00A34641" w:rsidRDefault="00A34641" w:rsidP="00A34641">
          <w:pPr>
            <w:pStyle w:val="305DD81F86044DE988EC526BABB43A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5D50C515ED402EA0D44CEE2F8E6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56B6A-9116-4AE7-B729-FA8F8AFF142C}"/>
      </w:docPartPr>
      <w:docPartBody>
        <w:p w:rsidR="00A34641" w:rsidRDefault="00A34641" w:rsidP="00A34641">
          <w:pPr>
            <w:pStyle w:val="BB5D50C515ED402EA0D44CEE2F8E67A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BD94A5EF27544F1A78BBF67CE612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68DD-8D32-4279-BA22-249E52288B09}"/>
      </w:docPartPr>
      <w:docPartBody>
        <w:p w:rsidR="00A34641" w:rsidRDefault="00A34641" w:rsidP="00A34641">
          <w:pPr>
            <w:pStyle w:val="4BD94A5EF27544F1A78BBF67CE6129C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0B147C346C4455DB6A51CB66D785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E6FC5-DCC0-4B58-B578-5406CE9B4113}"/>
      </w:docPartPr>
      <w:docPartBody>
        <w:p w:rsidR="00A34641" w:rsidRDefault="00A34641" w:rsidP="00A34641">
          <w:pPr>
            <w:pStyle w:val="B0B147C346C4455DB6A51CB66D7851C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990B67504EA48E4815A724743669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B7778E-4EB7-48AC-87DF-BEA808B26C0C}"/>
      </w:docPartPr>
      <w:docPartBody>
        <w:p w:rsidR="00A34641" w:rsidRDefault="00A34641" w:rsidP="00A34641">
          <w:pPr>
            <w:pStyle w:val="E990B67504EA48E4815A7247436692C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FB9F8412F54456099F987FB8BB55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2EE94-C1DB-42A3-BC8B-38E088B984D6}"/>
      </w:docPartPr>
      <w:docPartBody>
        <w:p w:rsidR="00A34641" w:rsidRDefault="00A34641" w:rsidP="00A34641">
          <w:pPr>
            <w:pStyle w:val="9FB9F8412F54456099F987FB8BB55AFB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3A2D5723FEA4661961869642F1A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E8D2E-9EA8-4BF2-9195-BF71291A4658}"/>
      </w:docPartPr>
      <w:docPartBody>
        <w:p w:rsidR="00A34641" w:rsidRDefault="00A34641" w:rsidP="00A34641">
          <w:pPr>
            <w:pStyle w:val="13A2D5723FEA4661961869642F1A958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1072DC3FB541EEB53C05BA8B0F28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8E3B2-E8E5-4FCF-9D29-7CE4ABAD194D}"/>
      </w:docPartPr>
      <w:docPartBody>
        <w:p w:rsidR="00A34641" w:rsidRDefault="00A34641" w:rsidP="00A34641">
          <w:pPr>
            <w:pStyle w:val="8C1072DC3FB541EEB53C05BA8B0F28F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DDAD2A9EA2384F94A6B61BECD692AB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A014A7-8C7D-4AD2-B3F5-0AC31C2BA9DB}"/>
      </w:docPartPr>
      <w:docPartBody>
        <w:p w:rsidR="00A34641" w:rsidRDefault="00A34641" w:rsidP="00A34641">
          <w:pPr>
            <w:pStyle w:val="DDAD2A9EA2384F94A6B61BECD692AB9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9240458AD904D8393C8DBAED063E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AD082-5158-4032-BB10-9BD9F7EE14A4}"/>
      </w:docPartPr>
      <w:docPartBody>
        <w:p w:rsidR="00A34641" w:rsidRDefault="00A34641" w:rsidP="00A34641">
          <w:pPr>
            <w:pStyle w:val="99240458AD904D8393C8DBAED063ED5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11005F6E3B2465B98E146B8E80E55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BD33C-2E4D-4C83-A193-BCB7D5B2AE1E}"/>
      </w:docPartPr>
      <w:docPartBody>
        <w:p w:rsidR="00A34641" w:rsidRDefault="00A34641" w:rsidP="00A34641">
          <w:pPr>
            <w:pStyle w:val="811005F6E3B2465B98E146B8E80E55F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72D2305647479AADE88EE4F6CC7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0347B0-3521-4871-8531-CF6E113B442A}"/>
      </w:docPartPr>
      <w:docPartBody>
        <w:p w:rsidR="00A34641" w:rsidRDefault="00A34641" w:rsidP="00A34641">
          <w:pPr>
            <w:pStyle w:val="6C72D2305647479AADE88EE4F6CC791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80C3BF6440144CEBD89B4ED1DB8B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FEB06-006D-41ED-9027-48C7789F4459}"/>
      </w:docPartPr>
      <w:docPartBody>
        <w:p w:rsidR="00C64772" w:rsidRDefault="00A34641" w:rsidP="00A34641">
          <w:pPr>
            <w:pStyle w:val="280C3BF6440144CEBD89B4ED1DB8BB4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53763D1A1964D5E854FC6569E5A7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58644-0CB5-4764-BBB2-FF614AB2DEDE}"/>
      </w:docPartPr>
      <w:docPartBody>
        <w:p w:rsidR="00C64772" w:rsidRDefault="00A34641" w:rsidP="00A34641">
          <w:pPr>
            <w:pStyle w:val="F53763D1A1964D5E854FC6569E5A7ABC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408BB7477234229B6962CBCD02E9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9E474-E1A1-455C-AE5F-B117C6668C63}"/>
      </w:docPartPr>
      <w:docPartBody>
        <w:p w:rsidR="00C64772" w:rsidRDefault="00A34641" w:rsidP="00A34641">
          <w:pPr>
            <w:pStyle w:val="0408BB7477234229B6962CBCD02E92D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6B4A3208E1346619EE03FC1A8007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D1F613-F20C-426B-A1FF-DDD541A4D06B}"/>
      </w:docPartPr>
      <w:docPartBody>
        <w:p w:rsidR="00C64772" w:rsidRDefault="00A34641" w:rsidP="00A34641">
          <w:pPr>
            <w:pStyle w:val="F6B4A3208E1346619EE03FC1A800799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444E47C30E4C6FB3AB05125F45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09F45C-7E3E-476A-86D2-17FC8BF36A4A}"/>
      </w:docPartPr>
      <w:docPartBody>
        <w:p w:rsidR="00C64772" w:rsidRDefault="00A34641" w:rsidP="00A34641">
          <w:pPr>
            <w:pStyle w:val="0E444E47C30E4C6FB3AB05125F4553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43CC04287B24D3C8FB8D502BE6A2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522CA7-8201-45E0-9F20-F83B0BF42C06}"/>
      </w:docPartPr>
      <w:docPartBody>
        <w:p w:rsidR="00C64772" w:rsidRDefault="00A34641" w:rsidP="00A34641">
          <w:pPr>
            <w:pStyle w:val="943CC04287B24D3C8FB8D502BE6A2C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9E0C9A1C5A24BF0925E67AC21354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22A6A-E47A-4B08-BF41-5143DB5AD88F}"/>
      </w:docPartPr>
      <w:docPartBody>
        <w:p w:rsidR="00C64772" w:rsidRDefault="00A34641" w:rsidP="00A34641">
          <w:pPr>
            <w:pStyle w:val="09E0C9A1C5A24BF0925E67AC213547D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CEEFDCBFD246C4B04363B059750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D3DA2-B8C6-43D8-9759-7DF2C0926D48}"/>
      </w:docPartPr>
      <w:docPartBody>
        <w:p w:rsidR="00C64772" w:rsidRDefault="00A34641" w:rsidP="00A34641">
          <w:pPr>
            <w:pStyle w:val="1CCEEFDCBFD246C4B04363B05975055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5113F9CCB3C41CA8D032831BF594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CE34-0417-4B96-855C-1557184F891B}"/>
      </w:docPartPr>
      <w:docPartBody>
        <w:p w:rsidR="00C64772" w:rsidRDefault="00A34641" w:rsidP="00A34641">
          <w:pPr>
            <w:pStyle w:val="55113F9CCB3C41CA8D032831BF59419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3746C5288E44CFE9128C4CE2E1B2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FCB643-AEB2-4B40-83FF-67DF1454817D}"/>
      </w:docPartPr>
      <w:docPartBody>
        <w:p w:rsidR="00C64772" w:rsidRDefault="00A34641" w:rsidP="00A34641">
          <w:pPr>
            <w:pStyle w:val="53746C5288E44CFE9128C4CE2E1B2C8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CFF0679CE20448F8B19F50753CE6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37C05-8A7E-4F5D-A229-8CA7550FAE76}"/>
      </w:docPartPr>
      <w:docPartBody>
        <w:p w:rsidR="00C64772" w:rsidRDefault="00A34641" w:rsidP="00A34641">
          <w:pPr>
            <w:pStyle w:val="2CFF0679CE20448F8B19F50753CE607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36E1F73936B47EA95C99619524FDC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8ABC-369C-445D-8B63-80CE60ACA078}"/>
      </w:docPartPr>
      <w:docPartBody>
        <w:p w:rsidR="00C64772" w:rsidRDefault="00A34641" w:rsidP="00A34641">
          <w:pPr>
            <w:pStyle w:val="F36E1F73936B47EA95C99619524FDC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2E22A870E545D3B6564371E012A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FD1C4-D4B1-40A6-96F1-9CABDDA8CB5E}"/>
      </w:docPartPr>
      <w:docPartBody>
        <w:p w:rsidR="00C64772" w:rsidRDefault="00A34641" w:rsidP="00A34641">
          <w:pPr>
            <w:pStyle w:val="362E22A870E545D3B6564371E012A7C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2C5349BBC3F494AB70E1F5B2AA36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AF7BB-0212-45C9-BFEF-8B7905C07AE3}"/>
      </w:docPartPr>
      <w:docPartBody>
        <w:p w:rsidR="00C64772" w:rsidRDefault="00A34641" w:rsidP="00A34641">
          <w:pPr>
            <w:pStyle w:val="82C5349BBC3F494AB70E1F5B2AA36E2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A5CBDF3A1A74C6BB2A9390222C81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5A720-F3FB-4752-8FB4-D2D046EE7FBE}"/>
      </w:docPartPr>
      <w:docPartBody>
        <w:p w:rsidR="00C64772" w:rsidRDefault="00A34641" w:rsidP="00A34641">
          <w:pPr>
            <w:pStyle w:val="EA5CBDF3A1A74C6BB2A9390222C81C3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DEBF5CBC24C40C5BE62C6F7A22B1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AEE1-13C6-46AE-88B0-E2712378F496}"/>
      </w:docPartPr>
      <w:docPartBody>
        <w:p w:rsidR="00C64772" w:rsidRDefault="00A34641" w:rsidP="00A34641">
          <w:pPr>
            <w:pStyle w:val="4DEBF5CBC24C40C5BE62C6F7A22B1C41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B630B1EEE1D453F914C5110946D7A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E52A9-98D0-46EC-94CE-2C942FF3DE21}"/>
      </w:docPartPr>
      <w:docPartBody>
        <w:p w:rsidR="00C64772" w:rsidRDefault="00A34641" w:rsidP="00A34641">
          <w:pPr>
            <w:pStyle w:val="9B630B1EEE1D453F914C5110946D7A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0E327816E44728B1AB05F539FEA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4156-95B9-479B-932C-F610BA33DCA3}"/>
      </w:docPartPr>
      <w:docPartBody>
        <w:p w:rsidR="00C64772" w:rsidRDefault="00A34641" w:rsidP="00A34641">
          <w:pPr>
            <w:pStyle w:val="E60E327816E44728B1AB05F539FEA73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D9603FDABCB41339F257F5D680F3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65371-2EBD-4BB6-AC6D-2638B1C799B3}"/>
      </w:docPartPr>
      <w:docPartBody>
        <w:p w:rsidR="00C64772" w:rsidRDefault="00A34641" w:rsidP="00A34641">
          <w:pPr>
            <w:pStyle w:val="AD9603FDABCB41339F257F5D680F3E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73FB197B34C4C8DADCB8886244BC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437ED-DEC8-43A1-A4C3-69EBE0A8B89E}"/>
      </w:docPartPr>
      <w:docPartBody>
        <w:p w:rsidR="00C64772" w:rsidRDefault="00A34641" w:rsidP="00A34641">
          <w:pPr>
            <w:pStyle w:val="573FB197B34C4C8DADCB8886244BCA3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0EB2B2356B14F62BA922999007CC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43322-EC4C-4D11-9481-00370C252008}"/>
      </w:docPartPr>
      <w:docPartBody>
        <w:p w:rsidR="00C64772" w:rsidRDefault="00A34641" w:rsidP="00A34641">
          <w:pPr>
            <w:pStyle w:val="20EB2B2356B14F62BA922999007CCC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6118BC29D394633A85F53E8859CC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4EE375-4FA2-46DA-9FB1-D4B2A31704DF}"/>
      </w:docPartPr>
      <w:docPartBody>
        <w:p w:rsidR="00C64772" w:rsidRDefault="00A34641" w:rsidP="00A34641">
          <w:pPr>
            <w:pStyle w:val="46118BC29D394633A85F53E8859CC6A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B355EC706D04AD8B7F29091F4C1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76E69-6492-46B5-9580-2E5C467418FC}"/>
      </w:docPartPr>
      <w:docPartBody>
        <w:p w:rsidR="00C64772" w:rsidRDefault="00A34641" w:rsidP="00A34641">
          <w:pPr>
            <w:pStyle w:val="AB355EC706D04AD8B7F29091F4C1483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2278813D3914E8299F23F8935ABF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2A2428-A936-4152-BB05-192E1550EDFA}"/>
      </w:docPartPr>
      <w:docPartBody>
        <w:p w:rsidR="00C64772" w:rsidRDefault="00A34641" w:rsidP="00A34641">
          <w:pPr>
            <w:pStyle w:val="B2278813D3914E8299F23F8935ABF1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A8C3DCA12C4BC886DF8EBB573D8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77FF5-FB6E-4780-A7F8-F2AFE463FD45}"/>
      </w:docPartPr>
      <w:docPartBody>
        <w:p w:rsidR="00C64772" w:rsidRDefault="00A34641" w:rsidP="00A34641">
          <w:pPr>
            <w:pStyle w:val="8AA8C3DCA12C4BC886DF8EBB573D84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B617EE87C74DBA96034811F292C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F5794-7706-44E3-B798-6FC1A8381D4F}"/>
      </w:docPartPr>
      <w:docPartBody>
        <w:p w:rsidR="00C64772" w:rsidRDefault="00A34641" w:rsidP="00A34641">
          <w:pPr>
            <w:pStyle w:val="6CB617EE87C74DBA96034811F292C9E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FECFDE14A3646F6A9D9A6CEDF06F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12176C-50F4-4BC7-88B9-BC8BF48492C3}"/>
      </w:docPartPr>
      <w:docPartBody>
        <w:p w:rsidR="00C64772" w:rsidRDefault="00A34641" w:rsidP="00A34641">
          <w:pPr>
            <w:pStyle w:val="0FECFDE14A3646F6A9D9A6CEDF06FE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F4AC5BEC4B740EF930A28592DAC2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123C5-394C-4D5C-AAC2-CBE728517F9B}"/>
      </w:docPartPr>
      <w:docPartBody>
        <w:p w:rsidR="00044876" w:rsidRDefault="00044876" w:rsidP="00044876">
          <w:pPr>
            <w:pStyle w:val="2F4AC5BEC4B740EF930A28592DAC22C3"/>
          </w:pPr>
          <w:r w:rsidRPr="000D64D1">
            <w:rPr>
              <w:rStyle w:val="Textzstupnhosymbolu"/>
              <w:rFonts w:cstheme="minorHAnsi"/>
              <w:i/>
            </w:rPr>
            <w:t>Vyberte položku.</w:t>
          </w:r>
        </w:p>
      </w:docPartBody>
    </w:docPart>
    <w:docPart>
      <w:docPartPr>
        <w:name w:val="16D8CBF78ACD449AABF935B4BA2294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2D8F4-9F6E-4DF8-91A3-E769471739DC}"/>
      </w:docPartPr>
      <w:docPartBody>
        <w:p w:rsidR="00044876" w:rsidRDefault="00044876" w:rsidP="00044876">
          <w:pPr>
            <w:pStyle w:val="16D8CBF78ACD449AABF935B4BA22941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</w:rPr>
            <w:t>Vyberte položku.</w:t>
          </w:r>
        </w:p>
      </w:docPartBody>
    </w:docPart>
    <w:docPart>
      <w:docPartPr>
        <w:name w:val="7808A9FC650F4E3D90358FC0A43D2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0841F-9A9E-41DD-A810-240F378C8F03}"/>
      </w:docPartPr>
      <w:docPartBody>
        <w:p w:rsidR="00426B14" w:rsidRDefault="00426B14" w:rsidP="00426B14">
          <w:pPr>
            <w:pStyle w:val="7808A9FC650F4E3D90358FC0A43D2B1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3727BF8E0554AB7B9C8C1A93535B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28AAB9-821C-4C54-A66B-EE1F652D3A6C}"/>
      </w:docPartPr>
      <w:docPartBody>
        <w:p w:rsidR="00426B14" w:rsidRDefault="00426B14" w:rsidP="00426B14">
          <w:pPr>
            <w:pStyle w:val="83727BF8E0554AB7B9C8C1A93535BEE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3ACB8FB901394A49BB014CB47B35B9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27DAFD-D6A4-4C41-9708-2C179E4CD203}"/>
      </w:docPartPr>
      <w:docPartBody>
        <w:p w:rsidR="00426B14" w:rsidRDefault="00426B14" w:rsidP="00426B14">
          <w:pPr>
            <w:pStyle w:val="3ACB8FB901394A49BB014CB47B35B9B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9624564D2074A509533F0E363974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4EB617-ADB7-46E0-9B7D-2ADCF5866459}"/>
      </w:docPartPr>
      <w:docPartBody>
        <w:p w:rsidR="00426B14" w:rsidRDefault="00426B14" w:rsidP="00426B14">
          <w:pPr>
            <w:pStyle w:val="59624564D2074A509533F0E36397410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453F46EA689C47B5B31EB0CAA9C5F6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06B46-4F1E-4183-A863-F9DAE06003D2}"/>
      </w:docPartPr>
      <w:docPartBody>
        <w:p w:rsidR="00426B14" w:rsidRDefault="00426B14" w:rsidP="00426B14">
          <w:pPr>
            <w:pStyle w:val="453F46EA689C47B5B31EB0CAA9C5F6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2FD1DFFFB7C4568929B07B4901CFD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89617F-563B-494F-B1D9-B375D4588F4F}"/>
      </w:docPartPr>
      <w:docPartBody>
        <w:p w:rsidR="00426B14" w:rsidRDefault="00426B14" w:rsidP="00426B14">
          <w:pPr>
            <w:pStyle w:val="D2FD1DFFFB7C4568929B07B4901CFD4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67BED4683224E9AA69C8703059FFB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EAFB0-BE03-4DA8-ABC6-2EAC9131C8BC}"/>
      </w:docPartPr>
      <w:docPartBody>
        <w:p w:rsidR="00426B14" w:rsidRDefault="00426B14" w:rsidP="00426B14">
          <w:pPr>
            <w:pStyle w:val="667BED4683224E9AA69C8703059FFB8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A9EB976ACB14C1194873E4C629945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69425F-DDC2-48D1-A5C9-55D1AF6DE0BD}"/>
      </w:docPartPr>
      <w:docPartBody>
        <w:p w:rsidR="00426B14" w:rsidRDefault="00426B14" w:rsidP="00426B14">
          <w:pPr>
            <w:pStyle w:val="FA9EB976ACB14C1194873E4C629945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3AA5AC8E55674937A03300F820159F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51620-356B-43C0-AABE-0B410EB0562E}"/>
      </w:docPartPr>
      <w:docPartBody>
        <w:p w:rsidR="00426B14" w:rsidRDefault="00426B14" w:rsidP="00426B14">
          <w:pPr>
            <w:pStyle w:val="3AA5AC8E55674937A03300F820159F1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365B3AC065B40FBBAEA26BD93B018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C3DB0A-2CA3-496F-A8A8-F2150F8BAB9C}"/>
      </w:docPartPr>
      <w:docPartBody>
        <w:p w:rsidR="00426B14" w:rsidRDefault="00426B14" w:rsidP="00426B14">
          <w:pPr>
            <w:pStyle w:val="0365B3AC065B40FBBAEA26BD93B0180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A0E9D8115AB462D92ED27FEE776C0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64C4E9-7B35-4B7A-934F-D20BB63589BC}"/>
      </w:docPartPr>
      <w:docPartBody>
        <w:p w:rsidR="00426B14" w:rsidRDefault="00426B14" w:rsidP="00426B14">
          <w:pPr>
            <w:pStyle w:val="6A0E9D8115AB462D92ED27FEE776C03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171104C6F93420681B57B225D37F4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6C6A1-7F43-41AD-9B97-4440FFF2F89E}"/>
      </w:docPartPr>
      <w:docPartBody>
        <w:p w:rsidR="00426B14" w:rsidRDefault="00426B14" w:rsidP="00426B14">
          <w:pPr>
            <w:pStyle w:val="D171104C6F93420681B57B225D37F4B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45A8D5DFD034481C8322D7F48AF23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91246-7B07-477F-A8EC-A729158E2DB3}"/>
      </w:docPartPr>
      <w:docPartBody>
        <w:p w:rsidR="00426B14" w:rsidRDefault="00426B14" w:rsidP="00426B14">
          <w:pPr>
            <w:pStyle w:val="45A8D5DFD034481C8322D7F48AF2305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4258A1657B1641B799616E42A3B604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49BC46-3057-425A-8523-06970D06FB03}"/>
      </w:docPartPr>
      <w:docPartBody>
        <w:p w:rsidR="00426B14" w:rsidRDefault="00426B14" w:rsidP="00426B14">
          <w:pPr>
            <w:pStyle w:val="4258A1657B1641B799616E42A3B6046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C3B3E746000C45B0BDCED17730E6C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29E8AD-F285-4FC8-89A2-BF19956C9E3E}"/>
      </w:docPartPr>
      <w:docPartBody>
        <w:p w:rsidR="00426B14" w:rsidRDefault="00426B14" w:rsidP="00426B14">
          <w:pPr>
            <w:pStyle w:val="C3B3E746000C45B0BDCED17730E6CA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5B62A2AD6E64AB4BFEA4BB60DD01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1755D0-D0A9-441D-B8CC-9D6FDE66A0ED}"/>
      </w:docPartPr>
      <w:docPartBody>
        <w:p w:rsidR="00426B14" w:rsidRDefault="00426B14" w:rsidP="00426B14">
          <w:pPr>
            <w:pStyle w:val="25B62A2AD6E64AB4BFEA4BB60DD0177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34BD8CE15B344D69CA2FA55939DF3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88F439-293D-45EC-93F5-50D54AA16568}"/>
      </w:docPartPr>
      <w:docPartBody>
        <w:p w:rsidR="00426B14" w:rsidRDefault="00426B14" w:rsidP="00426B14">
          <w:pPr>
            <w:pStyle w:val="234BD8CE15B344D69CA2FA55939DF36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93015F4CFAFF432984A8ADB01C55E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964EF-56C1-49D0-B2DA-007C95FDBAF0}"/>
      </w:docPartPr>
      <w:docPartBody>
        <w:p w:rsidR="00426B14" w:rsidRDefault="00426B14" w:rsidP="00426B14">
          <w:pPr>
            <w:pStyle w:val="93015F4CFAFF432984A8ADB01C55E00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72D199E8A7354499A04DB52F8E1108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6F8BF-5DF8-4441-9A4A-A31F5F2AD3C5}"/>
      </w:docPartPr>
      <w:docPartBody>
        <w:p w:rsidR="00426B14" w:rsidRDefault="00426B14" w:rsidP="00426B14">
          <w:pPr>
            <w:pStyle w:val="72D199E8A7354499A04DB52F8E1108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EDB4CEBF8404E39870ECEB35FCB4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9D0DCE-0008-4AE1-A2E3-3A40C732037B}"/>
      </w:docPartPr>
      <w:docPartBody>
        <w:p w:rsidR="00426B14" w:rsidRDefault="00426B14" w:rsidP="00426B14">
          <w:pPr>
            <w:pStyle w:val="2EDB4CEBF8404E39870ECEB35FCB457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4641"/>
    <w:rsid w:val="00044876"/>
    <w:rsid w:val="00275F7C"/>
    <w:rsid w:val="00405769"/>
    <w:rsid w:val="00424BCB"/>
    <w:rsid w:val="00426B14"/>
    <w:rsid w:val="006C2220"/>
    <w:rsid w:val="00793499"/>
    <w:rsid w:val="007C3FCC"/>
    <w:rsid w:val="007C62E2"/>
    <w:rsid w:val="008B3C69"/>
    <w:rsid w:val="008E0F17"/>
    <w:rsid w:val="009E71AE"/>
    <w:rsid w:val="00A34641"/>
    <w:rsid w:val="00B63A21"/>
    <w:rsid w:val="00C64772"/>
    <w:rsid w:val="00CA2E00"/>
    <w:rsid w:val="00D45EF6"/>
    <w:rsid w:val="00E51DB7"/>
    <w:rsid w:val="00FC2C22"/>
    <w:rsid w:val="00FE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6477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44876"/>
    <w:rPr>
      <w:color w:val="808080"/>
    </w:rPr>
  </w:style>
  <w:style w:type="paragraph" w:customStyle="1" w:styleId="A05107DB1D224336A8A681D1FD99C07F">
    <w:name w:val="A05107DB1D224336A8A681D1FD99C07F"/>
    <w:rsid w:val="00A34641"/>
  </w:style>
  <w:style w:type="paragraph" w:customStyle="1" w:styleId="E7A41E645CC44648A8ECF53EFD7D70EF">
    <w:name w:val="E7A41E645CC44648A8ECF53EFD7D70EF"/>
    <w:rsid w:val="00A34641"/>
  </w:style>
  <w:style w:type="paragraph" w:customStyle="1" w:styleId="CD3780E0CDB8468D8FC613F4524EC2AD">
    <w:name w:val="CD3780E0CDB8468D8FC613F4524EC2AD"/>
    <w:rsid w:val="00A34641"/>
  </w:style>
  <w:style w:type="paragraph" w:customStyle="1" w:styleId="3304138BDA9E4B0E9D9D85C8382FA0A7">
    <w:name w:val="3304138BDA9E4B0E9D9D85C8382FA0A7"/>
    <w:rsid w:val="00A34641"/>
  </w:style>
  <w:style w:type="paragraph" w:customStyle="1" w:styleId="597DE81EC326478AB25DA88B40441526">
    <w:name w:val="597DE81EC326478AB25DA88B40441526"/>
    <w:rsid w:val="00A34641"/>
  </w:style>
  <w:style w:type="paragraph" w:customStyle="1" w:styleId="9D588F7801EC41BDB22EF217A024AF7D">
    <w:name w:val="9D588F7801EC41BDB22EF217A024AF7D"/>
    <w:rsid w:val="00A34641"/>
  </w:style>
  <w:style w:type="paragraph" w:customStyle="1" w:styleId="A0F28DAD80D44CF1B7F8B97292D43B7F">
    <w:name w:val="A0F28DAD80D44CF1B7F8B97292D43B7F"/>
    <w:rsid w:val="00A34641"/>
  </w:style>
  <w:style w:type="paragraph" w:customStyle="1" w:styleId="278A80465E10444DAD3EA77880F380DE">
    <w:name w:val="278A80465E10444DAD3EA77880F380DE"/>
    <w:rsid w:val="00A34641"/>
  </w:style>
  <w:style w:type="paragraph" w:customStyle="1" w:styleId="FA75CD018F2D4C1F974530D499CA7C5E">
    <w:name w:val="FA75CD018F2D4C1F974530D499CA7C5E"/>
    <w:rsid w:val="00A34641"/>
  </w:style>
  <w:style w:type="paragraph" w:customStyle="1" w:styleId="5671640DFB7846AF91948FB31DA1EFF7">
    <w:name w:val="5671640DFB7846AF91948FB31DA1EFF7"/>
    <w:rsid w:val="00A34641"/>
  </w:style>
  <w:style w:type="paragraph" w:customStyle="1" w:styleId="3975A0E169BA46338A90E0B2C5090257">
    <w:name w:val="3975A0E169BA46338A90E0B2C5090257"/>
    <w:rsid w:val="00A34641"/>
  </w:style>
  <w:style w:type="paragraph" w:customStyle="1" w:styleId="083DCC9C53034C8C9E7B08EDD44BA333">
    <w:name w:val="083DCC9C53034C8C9E7B08EDD44BA333"/>
    <w:rsid w:val="00A34641"/>
  </w:style>
  <w:style w:type="paragraph" w:customStyle="1" w:styleId="5D5845C8B5354CE7A654E42AD0B0075A">
    <w:name w:val="5D5845C8B5354CE7A654E42AD0B0075A"/>
    <w:rsid w:val="00A34641"/>
  </w:style>
  <w:style w:type="paragraph" w:customStyle="1" w:styleId="2916EEF895D54ADC8228D3C92AF9B5AA">
    <w:name w:val="2916EEF895D54ADC8228D3C92AF9B5AA"/>
    <w:rsid w:val="00A34641"/>
  </w:style>
  <w:style w:type="paragraph" w:customStyle="1" w:styleId="2F4AC5BEC4B740EF930A28592DAC22C3">
    <w:name w:val="2F4AC5BEC4B740EF930A28592DAC22C3"/>
    <w:rsid w:val="00044876"/>
    <w:pPr>
      <w:spacing w:line="278" w:lineRule="auto"/>
    </w:pPr>
    <w:rPr>
      <w:kern w:val="2"/>
      <w:sz w:val="24"/>
      <w:szCs w:val="24"/>
    </w:rPr>
  </w:style>
  <w:style w:type="paragraph" w:customStyle="1" w:styleId="F598F1BB6E374795B0B57CB10AC70D2E">
    <w:name w:val="F598F1BB6E374795B0B57CB10AC70D2E"/>
    <w:rsid w:val="00A34641"/>
  </w:style>
  <w:style w:type="paragraph" w:customStyle="1" w:styleId="AC5128DC49F04C1591A6B876DC4FB5BB">
    <w:name w:val="AC5128DC49F04C1591A6B876DC4FB5BB"/>
    <w:rsid w:val="00A34641"/>
  </w:style>
  <w:style w:type="paragraph" w:customStyle="1" w:styleId="B44D0C7DBE6F48E4B826A2C7C51C43FF">
    <w:name w:val="B44D0C7DBE6F48E4B826A2C7C51C43FF"/>
    <w:rsid w:val="00A34641"/>
  </w:style>
  <w:style w:type="paragraph" w:customStyle="1" w:styleId="240303BB32CF456DA4864115476D4BE0">
    <w:name w:val="240303BB32CF456DA4864115476D4BE0"/>
    <w:rsid w:val="00A34641"/>
  </w:style>
  <w:style w:type="paragraph" w:customStyle="1" w:styleId="CC07C8390C744EF086087C61780794E1">
    <w:name w:val="CC07C8390C744EF086087C61780794E1"/>
    <w:rsid w:val="00A34641"/>
  </w:style>
  <w:style w:type="paragraph" w:customStyle="1" w:styleId="D1AD1D2BE2E54745962878462EC81B0C">
    <w:name w:val="D1AD1D2BE2E54745962878462EC81B0C"/>
    <w:rsid w:val="00A34641"/>
  </w:style>
  <w:style w:type="paragraph" w:customStyle="1" w:styleId="7759C3B06F5042AEA087E17EE9B1B912">
    <w:name w:val="7759C3B06F5042AEA087E17EE9B1B912"/>
    <w:rsid w:val="00A34641"/>
  </w:style>
  <w:style w:type="paragraph" w:customStyle="1" w:styleId="AC623BAC55BE4C1E8E0D0EE6D7D7FE5D">
    <w:name w:val="AC623BAC55BE4C1E8E0D0EE6D7D7FE5D"/>
    <w:rsid w:val="00A34641"/>
  </w:style>
  <w:style w:type="paragraph" w:customStyle="1" w:styleId="BF5A26A717A14A78BE882D14536ABCE1">
    <w:name w:val="BF5A26A717A14A78BE882D14536ABCE1"/>
    <w:rsid w:val="00A34641"/>
  </w:style>
  <w:style w:type="paragraph" w:customStyle="1" w:styleId="A4986FEDF4AD49D7AAA33382CC665464">
    <w:name w:val="A4986FEDF4AD49D7AAA33382CC665464"/>
    <w:rsid w:val="00A34641"/>
  </w:style>
  <w:style w:type="paragraph" w:customStyle="1" w:styleId="5E69DD90408A4E26AC34E459D37CB891">
    <w:name w:val="5E69DD90408A4E26AC34E459D37CB891"/>
    <w:rsid w:val="00A34641"/>
  </w:style>
  <w:style w:type="paragraph" w:customStyle="1" w:styleId="06E9134DA0E44AB2AAD1ECBE49D49CE7">
    <w:name w:val="06E9134DA0E44AB2AAD1ECBE49D49CE7"/>
    <w:rsid w:val="00A34641"/>
  </w:style>
  <w:style w:type="paragraph" w:customStyle="1" w:styleId="0ECEDE0F442641BF940EDA69D896BCB7">
    <w:name w:val="0ECEDE0F442641BF940EDA69D896BCB7"/>
    <w:rsid w:val="00A34641"/>
  </w:style>
  <w:style w:type="paragraph" w:customStyle="1" w:styleId="9D5344B2F8F84EDFA378CB581B456540">
    <w:name w:val="9D5344B2F8F84EDFA378CB581B456540"/>
    <w:rsid w:val="00A34641"/>
  </w:style>
  <w:style w:type="paragraph" w:customStyle="1" w:styleId="3384D89BFCC945288D22B124B1E707A5">
    <w:name w:val="3384D89BFCC945288D22B124B1E707A5"/>
    <w:rsid w:val="00A34641"/>
  </w:style>
  <w:style w:type="paragraph" w:customStyle="1" w:styleId="EEF732B1978045D09AB66DF0A0FD84A9">
    <w:name w:val="EEF732B1978045D09AB66DF0A0FD84A9"/>
    <w:rsid w:val="00A34641"/>
  </w:style>
  <w:style w:type="paragraph" w:customStyle="1" w:styleId="BD260744D4E741A297DD271ED65E85DE">
    <w:name w:val="BD260744D4E741A297DD271ED65E85DE"/>
    <w:rsid w:val="00A34641"/>
  </w:style>
  <w:style w:type="paragraph" w:customStyle="1" w:styleId="0ECDD3E4C6CE4F6D84BEA1986A97F602">
    <w:name w:val="0ECDD3E4C6CE4F6D84BEA1986A97F602"/>
    <w:rsid w:val="00A34641"/>
  </w:style>
  <w:style w:type="paragraph" w:customStyle="1" w:styleId="46E93DE0AC5C4E2D924DFA324A29A221">
    <w:name w:val="46E93DE0AC5C4E2D924DFA324A29A221"/>
    <w:rsid w:val="00A34641"/>
  </w:style>
  <w:style w:type="paragraph" w:customStyle="1" w:styleId="C43A2B7E5D9A4F48B9AEC9D28433A436">
    <w:name w:val="C43A2B7E5D9A4F48B9AEC9D28433A436"/>
    <w:rsid w:val="00A34641"/>
  </w:style>
  <w:style w:type="paragraph" w:customStyle="1" w:styleId="31018F76F1ED4BA5AAEDECAEE75B3A8F">
    <w:name w:val="31018F76F1ED4BA5AAEDECAEE75B3A8F"/>
    <w:rsid w:val="00A34641"/>
  </w:style>
  <w:style w:type="paragraph" w:customStyle="1" w:styleId="543727E39DB14CE7A98E3E80DEE8510F">
    <w:name w:val="543727E39DB14CE7A98E3E80DEE8510F"/>
    <w:rsid w:val="00A34641"/>
  </w:style>
  <w:style w:type="paragraph" w:customStyle="1" w:styleId="79416D8F21634E58A3805F4E92814A94">
    <w:name w:val="79416D8F21634E58A3805F4E92814A94"/>
    <w:rsid w:val="00A34641"/>
  </w:style>
  <w:style w:type="paragraph" w:customStyle="1" w:styleId="DE86E76AA6264130AF5B1CD76CEDA541">
    <w:name w:val="DE86E76AA6264130AF5B1CD76CEDA541"/>
    <w:rsid w:val="00A34641"/>
  </w:style>
  <w:style w:type="paragraph" w:customStyle="1" w:styleId="4081D79438054E848ACA2A1E069BF6D9">
    <w:name w:val="4081D79438054E848ACA2A1E069BF6D9"/>
    <w:rsid w:val="00A34641"/>
  </w:style>
  <w:style w:type="paragraph" w:customStyle="1" w:styleId="77453C465EF74E459373C6B73E423C74">
    <w:name w:val="77453C465EF74E459373C6B73E423C74"/>
    <w:rsid w:val="00A34641"/>
  </w:style>
  <w:style w:type="paragraph" w:customStyle="1" w:styleId="EA7E1C0B896449A4B0B24453DDA9BF9C">
    <w:name w:val="EA7E1C0B896449A4B0B24453DDA9BF9C"/>
    <w:rsid w:val="00A34641"/>
  </w:style>
  <w:style w:type="paragraph" w:customStyle="1" w:styleId="AE3FFE104FE84936B25640765A363245">
    <w:name w:val="AE3FFE104FE84936B25640765A363245"/>
    <w:rsid w:val="00A34641"/>
  </w:style>
  <w:style w:type="paragraph" w:customStyle="1" w:styleId="09085C143CB04D739F05AD567F1E1DA4">
    <w:name w:val="09085C143CB04D739F05AD567F1E1DA4"/>
    <w:rsid w:val="00A34641"/>
  </w:style>
  <w:style w:type="paragraph" w:customStyle="1" w:styleId="DB846A405340499B802FF3FD7E30CCED">
    <w:name w:val="DB846A405340499B802FF3FD7E30CCED"/>
    <w:rsid w:val="00A34641"/>
  </w:style>
  <w:style w:type="paragraph" w:customStyle="1" w:styleId="16D8CBF78ACD449AABF935B4BA229415">
    <w:name w:val="16D8CBF78ACD449AABF935B4BA229415"/>
    <w:rsid w:val="00044876"/>
    <w:pPr>
      <w:spacing w:line="278" w:lineRule="auto"/>
    </w:pPr>
    <w:rPr>
      <w:kern w:val="2"/>
      <w:sz w:val="24"/>
      <w:szCs w:val="24"/>
    </w:rPr>
  </w:style>
  <w:style w:type="paragraph" w:customStyle="1" w:styleId="D08BF455E695489DA0D9874999DF8601">
    <w:name w:val="D08BF455E695489DA0D9874999DF8601"/>
    <w:rsid w:val="00A34641"/>
  </w:style>
  <w:style w:type="paragraph" w:customStyle="1" w:styleId="6D83D9A789E2408F892B68861540FAB3">
    <w:name w:val="6D83D9A789E2408F892B68861540FAB3"/>
    <w:rsid w:val="00A34641"/>
  </w:style>
  <w:style w:type="paragraph" w:customStyle="1" w:styleId="CC8CC28FD9E04D27A1D9D5C9072FAA7D">
    <w:name w:val="CC8CC28FD9E04D27A1D9D5C9072FAA7D"/>
    <w:rsid w:val="00A34641"/>
  </w:style>
  <w:style w:type="paragraph" w:customStyle="1" w:styleId="DA52F8701E18414FAFC1C17E6CF37A2C">
    <w:name w:val="DA52F8701E18414FAFC1C17E6CF37A2C"/>
    <w:rsid w:val="00A34641"/>
  </w:style>
  <w:style w:type="paragraph" w:customStyle="1" w:styleId="EB7227A86F3D4A53BEBA50E28B44CFCD">
    <w:name w:val="EB7227A86F3D4A53BEBA50E28B44CFCD"/>
    <w:rsid w:val="00A34641"/>
  </w:style>
  <w:style w:type="paragraph" w:customStyle="1" w:styleId="09DFBF983C7E4EBD9E93B997D2D8ACFE">
    <w:name w:val="09DFBF983C7E4EBD9E93B997D2D8ACFE"/>
    <w:rsid w:val="00A34641"/>
  </w:style>
  <w:style w:type="paragraph" w:customStyle="1" w:styleId="958C93B6DEB648A5932E6D3449BC400C">
    <w:name w:val="958C93B6DEB648A5932E6D3449BC400C"/>
    <w:rsid w:val="00A34641"/>
  </w:style>
  <w:style w:type="paragraph" w:customStyle="1" w:styleId="9D7E30880C8D4CC7A445E1D2345D7D87">
    <w:name w:val="9D7E30880C8D4CC7A445E1D2345D7D87"/>
    <w:rsid w:val="00A34641"/>
  </w:style>
  <w:style w:type="paragraph" w:customStyle="1" w:styleId="80DEDFFB5D0A44B6B2B8C9C7261B9166">
    <w:name w:val="80DEDFFB5D0A44B6B2B8C9C7261B9166"/>
    <w:rsid w:val="00A34641"/>
  </w:style>
  <w:style w:type="paragraph" w:customStyle="1" w:styleId="2772243EF61744F7AE834757405E4515">
    <w:name w:val="2772243EF61744F7AE834757405E4515"/>
    <w:rsid w:val="00A34641"/>
  </w:style>
  <w:style w:type="paragraph" w:customStyle="1" w:styleId="FB1B2425863745F2B55544C60F383502">
    <w:name w:val="FB1B2425863745F2B55544C60F383502"/>
    <w:rsid w:val="00A34641"/>
  </w:style>
  <w:style w:type="paragraph" w:customStyle="1" w:styleId="F9861D797C4443C6BFA8D14BAFEAA299">
    <w:name w:val="F9861D797C4443C6BFA8D14BAFEAA299"/>
    <w:rsid w:val="00A34641"/>
  </w:style>
  <w:style w:type="paragraph" w:customStyle="1" w:styleId="6ABFA5A5B3B6410FBFE640074133E407">
    <w:name w:val="6ABFA5A5B3B6410FBFE640074133E407"/>
    <w:rsid w:val="00A34641"/>
  </w:style>
  <w:style w:type="paragraph" w:customStyle="1" w:styleId="307D6C8D5E514C088F5957F3C0E456FA">
    <w:name w:val="307D6C8D5E514C088F5957F3C0E456FA"/>
    <w:rsid w:val="00A34641"/>
  </w:style>
  <w:style w:type="paragraph" w:customStyle="1" w:styleId="32E734C17E1E4FB2B4AF5EE51F466F53">
    <w:name w:val="32E734C17E1E4FB2B4AF5EE51F466F53"/>
    <w:rsid w:val="00A34641"/>
  </w:style>
  <w:style w:type="paragraph" w:customStyle="1" w:styleId="36F99D5BA77D4562A8FB5207AB70DAE3">
    <w:name w:val="36F99D5BA77D4562A8FB5207AB70DAE3"/>
    <w:rsid w:val="00A34641"/>
  </w:style>
  <w:style w:type="paragraph" w:customStyle="1" w:styleId="1CB124DC064D4B19B4345CC1F3285FB7">
    <w:name w:val="1CB124DC064D4B19B4345CC1F3285FB7"/>
    <w:rsid w:val="00A34641"/>
  </w:style>
  <w:style w:type="paragraph" w:customStyle="1" w:styleId="8C6259DDBCF048B1BF0A2045169C7E7E">
    <w:name w:val="8C6259DDBCF048B1BF0A2045169C7E7E"/>
    <w:rsid w:val="00A34641"/>
  </w:style>
  <w:style w:type="paragraph" w:customStyle="1" w:styleId="1D7FCBEA58834CECA0079FD5797A645B">
    <w:name w:val="1D7FCBEA58834CECA0079FD5797A645B"/>
    <w:rsid w:val="00A34641"/>
  </w:style>
  <w:style w:type="paragraph" w:customStyle="1" w:styleId="B3FA9203041F443BA25A3C80B46A3C6D">
    <w:name w:val="B3FA9203041F443BA25A3C80B46A3C6D"/>
    <w:rsid w:val="00A34641"/>
  </w:style>
  <w:style w:type="paragraph" w:customStyle="1" w:styleId="96D692D59743483EB70AADEE5B31C6EF">
    <w:name w:val="96D692D59743483EB70AADEE5B31C6EF"/>
    <w:rsid w:val="00A34641"/>
  </w:style>
  <w:style w:type="paragraph" w:customStyle="1" w:styleId="1EC84F3A2EF44B558590F31F2D7FC1F8">
    <w:name w:val="1EC84F3A2EF44B558590F31F2D7FC1F8"/>
    <w:rsid w:val="00A34641"/>
  </w:style>
  <w:style w:type="paragraph" w:customStyle="1" w:styleId="E6E5D480CEA047AAB53016F004E3186F">
    <w:name w:val="E6E5D480CEA047AAB53016F004E3186F"/>
    <w:rsid w:val="00A34641"/>
  </w:style>
  <w:style w:type="paragraph" w:customStyle="1" w:styleId="8AE63CD960C1459B82B34E77E5EEC2DD">
    <w:name w:val="8AE63CD960C1459B82B34E77E5EEC2DD"/>
    <w:rsid w:val="00A34641"/>
  </w:style>
  <w:style w:type="paragraph" w:customStyle="1" w:styleId="A7ACDDA2DB9C4DDD9FA25B10F4DC4B2A">
    <w:name w:val="A7ACDDA2DB9C4DDD9FA25B10F4DC4B2A"/>
    <w:rsid w:val="00A34641"/>
  </w:style>
  <w:style w:type="paragraph" w:styleId="Pta">
    <w:name w:val="footer"/>
    <w:basedOn w:val="Normlny"/>
    <w:link w:val="PtaChar"/>
    <w:uiPriority w:val="99"/>
    <w:unhideWhenUsed/>
    <w:rsid w:val="00426B14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26B14"/>
    <w:rPr>
      <w:rFonts w:ascii="Arial" w:eastAsiaTheme="minorHAnsi" w:hAnsi="Arial"/>
      <w:sz w:val="20"/>
      <w:lang w:eastAsia="en-US"/>
    </w:rPr>
  </w:style>
  <w:style w:type="paragraph" w:customStyle="1" w:styleId="278EBB3D0FB749EF9F33298C02A29188">
    <w:name w:val="278EBB3D0FB749EF9F33298C02A29188"/>
    <w:rsid w:val="00A34641"/>
  </w:style>
  <w:style w:type="paragraph" w:customStyle="1" w:styleId="7C54802767FB444FA502211686473780">
    <w:name w:val="7C54802767FB444FA502211686473780"/>
    <w:rsid w:val="00A34641"/>
  </w:style>
  <w:style w:type="paragraph" w:customStyle="1" w:styleId="305DD81F86044DE988EC526BABB43A8E">
    <w:name w:val="305DD81F86044DE988EC526BABB43A8E"/>
    <w:rsid w:val="00A34641"/>
  </w:style>
  <w:style w:type="paragraph" w:customStyle="1" w:styleId="BB5D50C515ED402EA0D44CEE2F8E67A0">
    <w:name w:val="BB5D50C515ED402EA0D44CEE2F8E67A0"/>
    <w:rsid w:val="00A34641"/>
  </w:style>
  <w:style w:type="paragraph" w:customStyle="1" w:styleId="4BD94A5EF27544F1A78BBF67CE6129C7">
    <w:name w:val="4BD94A5EF27544F1A78BBF67CE6129C7"/>
    <w:rsid w:val="00A34641"/>
  </w:style>
  <w:style w:type="paragraph" w:customStyle="1" w:styleId="B0B147C346C4455DB6A51CB66D7851CD">
    <w:name w:val="B0B147C346C4455DB6A51CB66D7851CD"/>
    <w:rsid w:val="00A34641"/>
  </w:style>
  <w:style w:type="paragraph" w:customStyle="1" w:styleId="BB1C096550B342FCB2186D4B57A8482E">
    <w:name w:val="BB1C096550B342FCB2186D4B57A8482E"/>
    <w:rsid w:val="00A34641"/>
  </w:style>
  <w:style w:type="paragraph" w:customStyle="1" w:styleId="617B4A38821B4DCC87D96FC1A6E4410D">
    <w:name w:val="617B4A38821B4DCC87D96FC1A6E4410D"/>
    <w:rsid w:val="00A34641"/>
  </w:style>
  <w:style w:type="paragraph" w:customStyle="1" w:styleId="D8FD76EB4001486687630FD3F5B77462">
    <w:name w:val="D8FD76EB4001486687630FD3F5B77462"/>
    <w:rsid w:val="00A34641"/>
  </w:style>
  <w:style w:type="paragraph" w:customStyle="1" w:styleId="FB1C9BDD5BE3474D87E86042D0105064">
    <w:name w:val="FB1C9BDD5BE3474D87E86042D0105064"/>
    <w:rsid w:val="00A34641"/>
  </w:style>
  <w:style w:type="paragraph" w:customStyle="1" w:styleId="B11420BD7D4A4CFF819D3EEDE1CDE719">
    <w:name w:val="B11420BD7D4A4CFF819D3EEDE1CDE719"/>
    <w:rsid w:val="00A34641"/>
  </w:style>
  <w:style w:type="paragraph" w:customStyle="1" w:styleId="2BBF75FFA94E490A98140722E327DB51">
    <w:name w:val="2BBF75FFA94E490A98140722E327DB51"/>
    <w:rsid w:val="00A34641"/>
  </w:style>
  <w:style w:type="paragraph" w:customStyle="1" w:styleId="2E491B7230CA47D6AD107F22F189E51E">
    <w:name w:val="2E491B7230CA47D6AD107F22F189E51E"/>
    <w:rsid w:val="00A34641"/>
  </w:style>
  <w:style w:type="paragraph" w:customStyle="1" w:styleId="07D9BA9A2B4A4332B524DE8C4E430FFA">
    <w:name w:val="07D9BA9A2B4A4332B524DE8C4E430FFA"/>
    <w:rsid w:val="00A34641"/>
  </w:style>
  <w:style w:type="paragraph" w:customStyle="1" w:styleId="3DFC0E8D85184512827349CE35AE7E49">
    <w:name w:val="3DFC0E8D85184512827349CE35AE7E49"/>
    <w:rsid w:val="00A34641"/>
  </w:style>
  <w:style w:type="paragraph" w:customStyle="1" w:styleId="580EAE35AFEA4EAF9D4BCC590E899C22">
    <w:name w:val="580EAE35AFEA4EAF9D4BCC590E899C22"/>
    <w:rsid w:val="00A34641"/>
  </w:style>
  <w:style w:type="paragraph" w:customStyle="1" w:styleId="E990B67504EA48E4815A7247436692C4">
    <w:name w:val="E990B67504EA48E4815A7247436692C4"/>
    <w:rsid w:val="00A34641"/>
  </w:style>
  <w:style w:type="paragraph" w:customStyle="1" w:styleId="9FB9F8412F54456099F987FB8BB55AFB">
    <w:name w:val="9FB9F8412F54456099F987FB8BB55AFB"/>
    <w:rsid w:val="00A34641"/>
  </w:style>
  <w:style w:type="paragraph" w:customStyle="1" w:styleId="13A2D5723FEA4661961869642F1A9583">
    <w:name w:val="13A2D5723FEA4661961869642F1A9583"/>
    <w:rsid w:val="00A34641"/>
  </w:style>
  <w:style w:type="paragraph" w:customStyle="1" w:styleId="8C1072DC3FB541EEB53C05BA8B0F28FD">
    <w:name w:val="8C1072DC3FB541EEB53C05BA8B0F28FD"/>
    <w:rsid w:val="00A34641"/>
  </w:style>
  <w:style w:type="paragraph" w:customStyle="1" w:styleId="DDAD2A9EA2384F94A6B61BECD692AB92">
    <w:name w:val="DDAD2A9EA2384F94A6B61BECD692AB92"/>
    <w:rsid w:val="00A34641"/>
  </w:style>
  <w:style w:type="paragraph" w:customStyle="1" w:styleId="99240458AD904D8393C8DBAED063ED55">
    <w:name w:val="99240458AD904D8393C8DBAED063ED55"/>
    <w:rsid w:val="00A34641"/>
  </w:style>
  <w:style w:type="paragraph" w:customStyle="1" w:styleId="811005F6E3B2465B98E146B8E80E55FC">
    <w:name w:val="811005F6E3B2465B98E146B8E80E55FC"/>
    <w:rsid w:val="00A34641"/>
  </w:style>
  <w:style w:type="paragraph" w:customStyle="1" w:styleId="6C72D2305647479AADE88EE4F6CC791B">
    <w:name w:val="6C72D2305647479AADE88EE4F6CC791B"/>
    <w:rsid w:val="00A34641"/>
  </w:style>
  <w:style w:type="paragraph" w:customStyle="1" w:styleId="280C3BF6440144CEBD89B4ED1DB8BB45">
    <w:name w:val="280C3BF6440144CEBD89B4ED1DB8BB45"/>
    <w:rsid w:val="00A34641"/>
  </w:style>
  <w:style w:type="paragraph" w:customStyle="1" w:styleId="F53763D1A1964D5E854FC6569E5A7ABC">
    <w:name w:val="F53763D1A1964D5E854FC6569E5A7ABC"/>
    <w:rsid w:val="00A34641"/>
  </w:style>
  <w:style w:type="paragraph" w:customStyle="1" w:styleId="0408BB7477234229B6962CBCD02E92DA">
    <w:name w:val="0408BB7477234229B6962CBCD02E92DA"/>
    <w:rsid w:val="00A34641"/>
  </w:style>
  <w:style w:type="paragraph" w:customStyle="1" w:styleId="F6B4A3208E1346619EE03FC1A8007996">
    <w:name w:val="F6B4A3208E1346619EE03FC1A8007996"/>
    <w:rsid w:val="00A34641"/>
  </w:style>
  <w:style w:type="paragraph" w:customStyle="1" w:styleId="0E444E47C30E4C6FB3AB05125F4553EF">
    <w:name w:val="0E444E47C30E4C6FB3AB05125F4553EF"/>
    <w:rsid w:val="00A34641"/>
  </w:style>
  <w:style w:type="paragraph" w:customStyle="1" w:styleId="943CC04287B24D3C8FB8D502BE6A2C4B">
    <w:name w:val="943CC04287B24D3C8FB8D502BE6A2C4B"/>
    <w:rsid w:val="00A34641"/>
  </w:style>
  <w:style w:type="paragraph" w:customStyle="1" w:styleId="09E0C9A1C5A24BF0925E67AC213547D7">
    <w:name w:val="09E0C9A1C5A24BF0925E67AC213547D7"/>
    <w:rsid w:val="00A34641"/>
  </w:style>
  <w:style w:type="paragraph" w:customStyle="1" w:styleId="1CCEEFDCBFD246C4B04363B05975055A">
    <w:name w:val="1CCEEFDCBFD246C4B04363B05975055A"/>
    <w:rsid w:val="00A34641"/>
  </w:style>
  <w:style w:type="paragraph" w:customStyle="1" w:styleId="55113F9CCB3C41CA8D032831BF594190">
    <w:name w:val="55113F9CCB3C41CA8D032831BF594190"/>
    <w:rsid w:val="00A34641"/>
  </w:style>
  <w:style w:type="paragraph" w:customStyle="1" w:styleId="53746C5288E44CFE9128C4CE2E1B2C8A">
    <w:name w:val="53746C5288E44CFE9128C4CE2E1B2C8A"/>
    <w:rsid w:val="00A34641"/>
  </w:style>
  <w:style w:type="paragraph" w:customStyle="1" w:styleId="2CFF0679CE20448F8B19F50753CE6078">
    <w:name w:val="2CFF0679CE20448F8B19F50753CE6078"/>
    <w:rsid w:val="00A34641"/>
  </w:style>
  <w:style w:type="paragraph" w:customStyle="1" w:styleId="F36E1F73936B47EA95C99619524FDCF5">
    <w:name w:val="F36E1F73936B47EA95C99619524FDCF5"/>
    <w:rsid w:val="00A34641"/>
  </w:style>
  <w:style w:type="paragraph" w:customStyle="1" w:styleId="362E22A870E545D3B6564371E012A7CA">
    <w:name w:val="362E22A870E545D3B6564371E012A7CA"/>
    <w:rsid w:val="00A34641"/>
  </w:style>
  <w:style w:type="paragraph" w:customStyle="1" w:styleId="82C5349BBC3F494AB70E1F5B2AA36E21">
    <w:name w:val="82C5349BBC3F494AB70E1F5B2AA36E21"/>
    <w:rsid w:val="00A34641"/>
  </w:style>
  <w:style w:type="paragraph" w:customStyle="1" w:styleId="EA5CBDF3A1A74C6BB2A9390222C81C3C">
    <w:name w:val="EA5CBDF3A1A74C6BB2A9390222C81C3C"/>
    <w:rsid w:val="00A34641"/>
  </w:style>
  <w:style w:type="paragraph" w:customStyle="1" w:styleId="4DEBF5CBC24C40C5BE62C6F7A22B1C41">
    <w:name w:val="4DEBF5CBC24C40C5BE62C6F7A22B1C41"/>
    <w:rsid w:val="00A34641"/>
  </w:style>
  <w:style w:type="paragraph" w:customStyle="1" w:styleId="9B630B1EEE1D453F914C5110946D7A0D">
    <w:name w:val="9B630B1EEE1D453F914C5110946D7A0D"/>
    <w:rsid w:val="00A34641"/>
  </w:style>
  <w:style w:type="paragraph" w:customStyle="1" w:styleId="E60E327816E44728B1AB05F539FEA732">
    <w:name w:val="E60E327816E44728B1AB05F539FEA732"/>
    <w:rsid w:val="00A34641"/>
  </w:style>
  <w:style w:type="paragraph" w:customStyle="1" w:styleId="AD9603FDABCB41339F257F5D680F3EEE">
    <w:name w:val="AD9603FDABCB41339F257F5D680F3EEE"/>
    <w:rsid w:val="00A34641"/>
  </w:style>
  <w:style w:type="paragraph" w:customStyle="1" w:styleId="573FB197B34C4C8DADCB8886244BCA3A">
    <w:name w:val="573FB197B34C4C8DADCB8886244BCA3A"/>
    <w:rsid w:val="00A34641"/>
  </w:style>
  <w:style w:type="paragraph" w:customStyle="1" w:styleId="20EB2B2356B14F62BA922999007CCCEF">
    <w:name w:val="20EB2B2356B14F62BA922999007CCCEF"/>
    <w:rsid w:val="00A34641"/>
  </w:style>
  <w:style w:type="paragraph" w:customStyle="1" w:styleId="46118BC29D394633A85F53E8859CC6A1">
    <w:name w:val="46118BC29D394633A85F53E8859CC6A1"/>
    <w:rsid w:val="00A34641"/>
  </w:style>
  <w:style w:type="paragraph" w:customStyle="1" w:styleId="AB355EC706D04AD8B7F29091F4C1483B">
    <w:name w:val="AB355EC706D04AD8B7F29091F4C1483B"/>
    <w:rsid w:val="00A34641"/>
  </w:style>
  <w:style w:type="paragraph" w:customStyle="1" w:styleId="B2278813D3914E8299F23F8935ABF151">
    <w:name w:val="B2278813D3914E8299F23F8935ABF151"/>
    <w:rsid w:val="00A34641"/>
  </w:style>
  <w:style w:type="paragraph" w:customStyle="1" w:styleId="8AA8C3DCA12C4BC886DF8EBB573D8429">
    <w:name w:val="8AA8C3DCA12C4BC886DF8EBB573D8429"/>
    <w:rsid w:val="00A34641"/>
  </w:style>
  <w:style w:type="paragraph" w:customStyle="1" w:styleId="6CB617EE87C74DBA96034811F292C9EB">
    <w:name w:val="6CB617EE87C74DBA96034811F292C9EB"/>
    <w:rsid w:val="00A34641"/>
  </w:style>
  <w:style w:type="paragraph" w:customStyle="1" w:styleId="0FECFDE14A3646F6A9D9A6CEDF06FE99">
    <w:name w:val="0FECFDE14A3646F6A9D9A6CEDF06FE99"/>
    <w:rsid w:val="00A34641"/>
  </w:style>
  <w:style w:type="paragraph" w:customStyle="1" w:styleId="5053C108FE554965BD98C93B8B919C7E">
    <w:name w:val="5053C108FE554965BD98C93B8B919C7E"/>
    <w:rsid w:val="00FC2C22"/>
  </w:style>
  <w:style w:type="paragraph" w:customStyle="1" w:styleId="8FEC1C40D13441459199BB6189C2195C">
    <w:name w:val="8FEC1C40D13441459199BB6189C2195C"/>
    <w:rsid w:val="00FC2C22"/>
  </w:style>
  <w:style w:type="paragraph" w:customStyle="1" w:styleId="01A849563DF348D6B949E75E4F281809">
    <w:name w:val="01A849563DF348D6B949E75E4F281809"/>
    <w:rsid w:val="00FC2C22"/>
  </w:style>
  <w:style w:type="paragraph" w:customStyle="1" w:styleId="95E2D78E439F41489D7F77459FEA70DE">
    <w:name w:val="95E2D78E439F41489D7F77459FEA70DE"/>
    <w:rsid w:val="00FC2C22"/>
  </w:style>
  <w:style w:type="paragraph" w:customStyle="1" w:styleId="5500BB2F7410469ABC3DEED828E07B76">
    <w:name w:val="5500BB2F7410469ABC3DEED828E07B76"/>
    <w:rsid w:val="00FC2C22"/>
  </w:style>
  <w:style w:type="paragraph" w:customStyle="1" w:styleId="A6D69D8550724B0492FD07E7314AFA8C">
    <w:name w:val="A6D69D8550724B0492FD07E7314AFA8C"/>
    <w:rsid w:val="00FC2C22"/>
  </w:style>
  <w:style w:type="paragraph" w:customStyle="1" w:styleId="02AF51F8E94545B19FA4D7BFED60250E">
    <w:name w:val="02AF51F8E94545B19FA4D7BFED60250E"/>
    <w:rsid w:val="00FC2C22"/>
  </w:style>
  <w:style w:type="paragraph" w:customStyle="1" w:styleId="6EFB1FB8123C4967B8AFF751FD947D50">
    <w:name w:val="6EFB1FB8123C4967B8AFF751FD947D50"/>
    <w:rsid w:val="00FC2C22"/>
  </w:style>
  <w:style w:type="paragraph" w:customStyle="1" w:styleId="E483A7CDE8AF4B36828956EF96B93301">
    <w:name w:val="E483A7CDE8AF4B36828956EF96B93301"/>
    <w:rsid w:val="00FC2C22"/>
  </w:style>
  <w:style w:type="paragraph" w:customStyle="1" w:styleId="75163EB16DF743029BB3AE8D8BB8B5BD">
    <w:name w:val="75163EB16DF743029BB3AE8D8BB8B5BD"/>
    <w:rsid w:val="00426B14"/>
  </w:style>
  <w:style w:type="paragraph" w:customStyle="1" w:styleId="52D072195E874032AE33B2D9183D5AB6">
    <w:name w:val="52D072195E874032AE33B2D9183D5AB6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58A53F898551408898AE3E2245773916">
    <w:name w:val="58A53F898551408898AE3E2245773916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5C41214C670F41CF9713EB757FEA6A67">
    <w:name w:val="5C41214C670F41CF9713EB757FEA6A67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60EAC88FE334488BB57E843A617FAD8B">
    <w:name w:val="60EAC88FE334488BB57E843A617FAD8B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6FB635519DC3469F9663A11E9891CD6C">
    <w:name w:val="6FB635519DC3469F9663A11E9891CD6C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75BFA0435C86437F94941B8A974DE0F9">
    <w:name w:val="75BFA0435C86437F94941B8A974DE0F9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90EA9F07C3584C67B866E17A6EBC4BDE">
    <w:name w:val="90EA9F07C3584C67B866E17A6EBC4BDE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9C15E0A95161467A9645CABF0E0C6CDE">
    <w:name w:val="9C15E0A95161467A9645CABF0E0C6CDE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FC087FE0CDE04D4988AFDC89F063BAD4">
    <w:name w:val="FC087FE0CDE04D4988AFDC89F063BAD4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C44B6D0CDEA04851A0AD079401F30C3C">
    <w:name w:val="C44B6D0CDEA04851A0AD079401F30C3C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6C9F7D8C0EE0495FBAA614284C241A64">
    <w:name w:val="6C9F7D8C0EE0495FBAA614284C241A64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11EE181431FE41B0BA5EA4185B7212E6">
    <w:name w:val="11EE181431FE41B0BA5EA4185B7212E6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A5F24C29682C4FD1A966292DC1A59490">
    <w:name w:val="A5F24C29682C4FD1A966292DC1A59490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065D89B521F84C97960B0A430979413E">
    <w:name w:val="065D89B521F84C97960B0A430979413E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BA52E06BCAE545E8B7FB6513DEF0B2CC">
    <w:name w:val="BA52E06BCAE545E8B7FB6513DEF0B2CC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DA4BD20A418B432FABA8CE02CB387537">
    <w:name w:val="DA4BD20A418B432FABA8CE02CB387537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DE8D3C4C7DC24103B3F9C94D084AC0CD">
    <w:name w:val="DE8D3C4C7DC24103B3F9C94D084AC0CD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3DC93171BB504BAA8517F551B9196319">
    <w:name w:val="3DC93171BB504BAA8517F551B9196319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1EDEC7311B744193B46E7F600998A141">
    <w:name w:val="1EDEC7311B744193B46E7F600998A141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44F6BA0369A548359ACFBAC650C39913">
    <w:name w:val="44F6BA0369A548359ACFBAC650C39913"/>
    <w:rsid w:val="008B3C69"/>
    <w:pPr>
      <w:spacing w:line="278" w:lineRule="auto"/>
    </w:pPr>
    <w:rPr>
      <w:kern w:val="2"/>
      <w:sz w:val="24"/>
      <w:szCs w:val="24"/>
    </w:rPr>
  </w:style>
  <w:style w:type="paragraph" w:customStyle="1" w:styleId="7808A9FC650F4E3D90358FC0A43D2B1C">
    <w:name w:val="7808A9FC650F4E3D90358FC0A43D2B1C"/>
    <w:rsid w:val="00426B14"/>
    <w:pPr>
      <w:spacing w:after="200" w:line="276" w:lineRule="auto"/>
    </w:pPr>
  </w:style>
  <w:style w:type="paragraph" w:customStyle="1" w:styleId="83727BF8E0554AB7B9C8C1A93535BEE6">
    <w:name w:val="83727BF8E0554AB7B9C8C1A93535BEE6"/>
    <w:rsid w:val="00426B14"/>
    <w:pPr>
      <w:spacing w:after="200" w:line="276" w:lineRule="auto"/>
    </w:pPr>
  </w:style>
  <w:style w:type="paragraph" w:customStyle="1" w:styleId="3ACB8FB901394A49BB014CB47B35B9BB">
    <w:name w:val="3ACB8FB901394A49BB014CB47B35B9BB"/>
    <w:rsid w:val="00426B14"/>
    <w:pPr>
      <w:spacing w:after="200" w:line="276" w:lineRule="auto"/>
    </w:pPr>
  </w:style>
  <w:style w:type="paragraph" w:customStyle="1" w:styleId="59624564D2074A509533F0E36397410F">
    <w:name w:val="59624564D2074A509533F0E36397410F"/>
    <w:rsid w:val="00426B14"/>
    <w:pPr>
      <w:spacing w:after="200" w:line="276" w:lineRule="auto"/>
    </w:pPr>
  </w:style>
  <w:style w:type="paragraph" w:customStyle="1" w:styleId="453F46EA689C47B5B31EB0CAA9C5F699">
    <w:name w:val="453F46EA689C47B5B31EB0CAA9C5F699"/>
    <w:rsid w:val="00426B14"/>
    <w:pPr>
      <w:spacing w:after="200" w:line="276" w:lineRule="auto"/>
    </w:pPr>
  </w:style>
  <w:style w:type="paragraph" w:customStyle="1" w:styleId="D2FD1DFFFB7C4568929B07B4901CFD48">
    <w:name w:val="D2FD1DFFFB7C4568929B07B4901CFD48"/>
    <w:rsid w:val="00426B14"/>
    <w:pPr>
      <w:spacing w:after="200" w:line="276" w:lineRule="auto"/>
    </w:pPr>
  </w:style>
  <w:style w:type="paragraph" w:customStyle="1" w:styleId="667BED4683224E9AA69C8703059FFB8F">
    <w:name w:val="667BED4683224E9AA69C8703059FFB8F"/>
    <w:rsid w:val="00426B14"/>
    <w:pPr>
      <w:spacing w:after="200" w:line="276" w:lineRule="auto"/>
    </w:pPr>
  </w:style>
  <w:style w:type="paragraph" w:customStyle="1" w:styleId="FA9EB976ACB14C1194873E4C629945EE">
    <w:name w:val="FA9EB976ACB14C1194873E4C629945EE"/>
    <w:rsid w:val="00426B14"/>
    <w:pPr>
      <w:spacing w:after="200" w:line="276" w:lineRule="auto"/>
    </w:pPr>
  </w:style>
  <w:style w:type="paragraph" w:customStyle="1" w:styleId="3AA5AC8E55674937A03300F820159F1E">
    <w:name w:val="3AA5AC8E55674937A03300F820159F1E"/>
    <w:rsid w:val="00426B14"/>
    <w:pPr>
      <w:spacing w:after="200" w:line="276" w:lineRule="auto"/>
    </w:pPr>
  </w:style>
  <w:style w:type="paragraph" w:customStyle="1" w:styleId="0365B3AC065B40FBBAEA26BD93B0180C">
    <w:name w:val="0365B3AC065B40FBBAEA26BD93B0180C"/>
    <w:rsid w:val="00426B14"/>
    <w:pPr>
      <w:spacing w:after="200" w:line="276" w:lineRule="auto"/>
    </w:pPr>
  </w:style>
  <w:style w:type="paragraph" w:customStyle="1" w:styleId="6A0E9D8115AB462D92ED27FEE776C039">
    <w:name w:val="6A0E9D8115AB462D92ED27FEE776C039"/>
    <w:rsid w:val="00426B14"/>
    <w:pPr>
      <w:spacing w:after="200" w:line="276" w:lineRule="auto"/>
    </w:pPr>
  </w:style>
  <w:style w:type="paragraph" w:customStyle="1" w:styleId="D171104C6F93420681B57B225D37F4BE">
    <w:name w:val="D171104C6F93420681B57B225D37F4BE"/>
    <w:rsid w:val="00426B14"/>
    <w:pPr>
      <w:spacing w:after="200" w:line="276" w:lineRule="auto"/>
    </w:pPr>
  </w:style>
  <w:style w:type="paragraph" w:customStyle="1" w:styleId="45A8D5DFD034481C8322D7F48AF23054">
    <w:name w:val="45A8D5DFD034481C8322D7F48AF23054"/>
    <w:rsid w:val="00426B14"/>
    <w:pPr>
      <w:spacing w:after="200" w:line="276" w:lineRule="auto"/>
    </w:pPr>
  </w:style>
  <w:style w:type="paragraph" w:customStyle="1" w:styleId="4258A1657B1641B799616E42A3B6046C">
    <w:name w:val="4258A1657B1641B799616E42A3B6046C"/>
    <w:rsid w:val="00426B14"/>
    <w:pPr>
      <w:spacing w:after="200" w:line="276" w:lineRule="auto"/>
    </w:pPr>
  </w:style>
  <w:style w:type="paragraph" w:customStyle="1" w:styleId="C3B3E746000C45B0BDCED17730E6CAF5">
    <w:name w:val="C3B3E746000C45B0BDCED17730E6CAF5"/>
    <w:rsid w:val="00426B14"/>
    <w:pPr>
      <w:spacing w:after="200" w:line="276" w:lineRule="auto"/>
    </w:pPr>
  </w:style>
  <w:style w:type="paragraph" w:customStyle="1" w:styleId="25B62A2AD6E64AB4BFEA4BB60DD0177D">
    <w:name w:val="25B62A2AD6E64AB4BFEA4BB60DD0177D"/>
    <w:rsid w:val="00426B14"/>
    <w:pPr>
      <w:spacing w:after="200" w:line="276" w:lineRule="auto"/>
    </w:pPr>
  </w:style>
  <w:style w:type="paragraph" w:customStyle="1" w:styleId="234BD8CE15B344D69CA2FA55939DF361">
    <w:name w:val="234BD8CE15B344D69CA2FA55939DF361"/>
    <w:rsid w:val="00426B14"/>
    <w:pPr>
      <w:spacing w:after="200" w:line="276" w:lineRule="auto"/>
    </w:pPr>
  </w:style>
  <w:style w:type="paragraph" w:customStyle="1" w:styleId="93015F4CFAFF432984A8ADB01C55E002">
    <w:name w:val="93015F4CFAFF432984A8ADB01C55E002"/>
    <w:rsid w:val="00426B14"/>
    <w:pPr>
      <w:spacing w:after="200" w:line="276" w:lineRule="auto"/>
    </w:pPr>
  </w:style>
  <w:style w:type="paragraph" w:customStyle="1" w:styleId="72D199E8A7354499A04DB52F8E1108F5">
    <w:name w:val="72D199E8A7354499A04DB52F8E1108F5"/>
    <w:rsid w:val="00426B14"/>
    <w:pPr>
      <w:spacing w:after="200" w:line="276" w:lineRule="auto"/>
    </w:pPr>
  </w:style>
  <w:style w:type="paragraph" w:customStyle="1" w:styleId="2EDB4CEBF8404E39870ECEB35FCB4572">
    <w:name w:val="2EDB4CEBF8404E39870ECEB35FCB4572"/>
    <w:rsid w:val="00426B14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C7838-77F7-4F1E-82AD-A35935E3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22</Pages>
  <Words>6873</Words>
  <Characters>39180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Učiteľ</dc:creator>
  <cp:keywords/>
  <dc:description/>
  <cp:lastModifiedBy>Marek Storoška</cp:lastModifiedBy>
  <cp:revision>7</cp:revision>
  <dcterms:created xsi:type="dcterms:W3CDTF">2025-08-19T21:13:00Z</dcterms:created>
  <dcterms:modified xsi:type="dcterms:W3CDTF">2025-08-26T07:54:00Z</dcterms:modified>
</cp:coreProperties>
</file>